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6E" w:rsidRPr="00CB53AB" w:rsidRDefault="005F706E" w:rsidP="00CB53AB">
      <w:pPr>
        <w:pStyle w:val="a3"/>
        <w:shd w:val="clear" w:color="auto" w:fill="FFFFFF"/>
        <w:tabs>
          <w:tab w:val="left" w:pos="7655"/>
        </w:tabs>
        <w:spacing w:before="0" w:beforeAutospacing="0" w:after="150" w:afterAutospacing="0"/>
        <w:ind w:left="1418" w:right="1700"/>
        <w:jc w:val="both"/>
        <w:rPr>
          <w:rStyle w:val="a5"/>
          <w:rFonts w:ascii="Arial" w:hAnsi="Arial" w:cs="Arial"/>
          <w:b w:val="0"/>
        </w:rPr>
      </w:pPr>
      <w:r w:rsidRPr="00CB53AB">
        <w:rPr>
          <w:rStyle w:val="a5"/>
          <w:rFonts w:ascii="Arial" w:hAnsi="Arial" w:cs="Arial"/>
          <w:b w:val="0"/>
        </w:rPr>
        <w:t>КРАСНОЯРСКИЙ</w:t>
      </w:r>
      <w:r w:rsidR="00CB53AB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>КРАЙ СУХОБУЗИМСКИЙ РАЙОН</w:t>
      </w:r>
      <w:r w:rsidR="00CB53AB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  <w:bCs w:val="0"/>
        </w:rPr>
        <w:t>АДМИНИСТРАЦИЯ ВЫСОТИНСКОГО СЕЛЬСОВЕТА</w:t>
      </w:r>
    </w:p>
    <w:p w:rsidR="005F706E" w:rsidRPr="00CB53AB" w:rsidRDefault="005F706E" w:rsidP="00CB53A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b w:val="0"/>
          <w:bCs w:val="0"/>
        </w:rPr>
      </w:pPr>
      <w:r w:rsidRPr="00CB53AB">
        <w:rPr>
          <w:rStyle w:val="a5"/>
          <w:rFonts w:ascii="Arial" w:hAnsi="Arial" w:cs="Arial"/>
          <w:b w:val="0"/>
          <w:bCs w:val="0"/>
        </w:rPr>
        <w:t>ПОСТАНОВЛЕНИЕ</w:t>
      </w:r>
    </w:p>
    <w:p w:rsidR="005F706E" w:rsidRPr="00CB53AB" w:rsidRDefault="005F706E" w:rsidP="00CB53A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rFonts w:ascii="Arial" w:hAnsi="Arial" w:cs="Arial"/>
          <w:b w:val="0"/>
        </w:rPr>
      </w:pPr>
      <w:r w:rsidRPr="00CB53AB">
        <w:rPr>
          <w:rStyle w:val="a5"/>
          <w:rFonts w:ascii="Arial" w:hAnsi="Arial" w:cs="Arial"/>
          <w:b w:val="0"/>
        </w:rPr>
        <w:t>14 марта 2022 г.</w:t>
      </w:r>
      <w:r w:rsidR="00844356">
        <w:rPr>
          <w:rStyle w:val="a5"/>
          <w:rFonts w:ascii="Arial" w:hAnsi="Arial" w:cs="Arial"/>
          <w:b w:val="0"/>
        </w:rPr>
        <w:t xml:space="preserve">           </w:t>
      </w:r>
      <w:r w:rsidRPr="00CB53AB">
        <w:rPr>
          <w:rStyle w:val="a5"/>
          <w:rFonts w:ascii="Arial" w:hAnsi="Arial" w:cs="Arial"/>
          <w:b w:val="0"/>
        </w:rPr>
        <w:t xml:space="preserve"> с. Высотино</w:t>
      </w:r>
      <w:r w:rsidR="00844356">
        <w:rPr>
          <w:rStyle w:val="a5"/>
          <w:rFonts w:ascii="Arial" w:hAnsi="Arial" w:cs="Arial"/>
          <w:b w:val="0"/>
        </w:rPr>
        <w:t xml:space="preserve">        </w:t>
      </w:r>
      <w:r w:rsidR="00CB53AB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>№09-п</w:t>
      </w:r>
    </w:p>
    <w:p w:rsidR="005F706E" w:rsidRPr="00CB53AB" w:rsidRDefault="005F706E" w:rsidP="00CB53AB">
      <w:pPr>
        <w:pStyle w:val="a3"/>
        <w:shd w:val="clear" w:color="auto" w:fill="FFFFFF"/>
        <w:spacing w:before="0" w:beforeAutospacing="0" w:after="150" w:afterAutospacing="0"/>
        <w:ind w:right="2975" w:firstLine="709"/>
        <w:jc w:val="both"/>
        <w:rPr>
          <w:rStyle w:val="a5"/>
          <w:rFonts w:ascii="Arial" w:hAnsi="Arial" w:cs="Arial"/>
          <w:b w:val="0"/>
        </w:rPr>
      </w:pPr>
      <w:proofErr w:type="gramStart"/>
      <w:r w:rsidRPr="00CB53AB">
        <w:rPr>
          <w:rStyle w:val="a5"/>
          <w:rFonts w:ascii="Arial" w:hAnsi="Arial" w:cs="Arial"/>
          <w:b w:val="0"/>
        </w:rPr>
        <w:t>Об утверждении Перечня муниципального имущества,</w:t>
      </w:r>
      <w:r w:rsidR="00844356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>свободного от прав третьих лиц (за исключением права</w:t>
      </w:r>
      <w:r w:rsidR="00844356">
        <w:rPr>
          <w:rStyle w:val="a5"/>
          <w:rFonts w:ascii="Arial" w:hAnsi="Arial" w:cs="Arial"/>
          <w:b w:val="0"/>
        </w:rPr>
        <w:t xml:space="preserve"> </w:t>
      </w:r>
      <w:r w:rsidR="00CB53AB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>хозяйственного ведения, права оперативного управления,</w:t>
      </w:r>
      <w:r w:rsidR="00844356">
        <w:rPr>
          <w:rStyle w:val="a5"/>
          <w:rFonts w:ascii="Arial" w:hAnsi="Arial" w:cs="Arial"/>
          <w:b w:val="0"/>
        </w:rPr>
        <w:t xml:space="preserve">  </w:t>
      </w:r>
      <w:r w:rsidRPr="00CB53AB">
        <w:rPr>
          <w:rStyle w:val="a5"/>
          <w:rFonts w:ascii="Arial" w:hAnsi="Arial" w:cs="Arial"/>
          <w:b w:val="0"/>
        </w:rPr>
        <w:t>а также имущественных прав субъектов малого и среднего</w:t>
      </w:r>
      <w:r w:rsidR="00844356">
        <w:rPr>
          <w:rStyle w:val="a5"/>
          <w:rFonts w:ascii="Arial" w:hAnsi="Arial" w:cs="Arial"/>
          <w:b w:val="0"/>
        </w:rPr>
        <w:t xml:space="preserve"> </w:t>
      </w:r>
      <w:r w:rsidR="00CB53AB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>предпринимательства) в целях предоставления его во</w:t>
      </w:r>
      <w:r w:rsidR="00844356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>владение и (или) в пользование субъектам малого и среднего предпринимательства и организациям, образующим</w:t>
      </w:r>
      <w:r w:rsidR="00844356">
        <w:rPr>
          <w:rStyle w:val="a5"/>
          <w:rFonts w:ascii="Arial" w:hAnsi="Arial" w:cs="Arial"/>
          <w:b w:val="0"/>
        </w:rPr>
        <w:t xml:space="preserve">  </w:t>
      </w:r>
      <w:r w:rsidRPr="00CB53AB">
        <w:rPr>
          <w:rStyle w:val="a5"/>
          <w:rFonts w:ascii="Arial" w:hAnsi="Arial" w:cs="Arial"/>
          <w:b w:val="0"/>
        </w:rPr>
        <w:t>инфраструктуру поддержки субъектов малого и среднего</w:t>
      </w:r>
      <w:r w:rsidR="00844356">
        <w:rPr>
          <w:rStyle w:val="a5"/>
          <w:rFonts w:ascii="Arial" w:hAnsi="Arial" w:cs="Arial"/>
          <w:b w:val="0"/>
        </w:rPr>
        <w:t xml:space="preserve"> </w:t>
      </w:r>
      <w:r w:rsidR="00CB53AB">
        <w:rPr>
          <w:rStyle w:val="a5"/>
          <w:rFonts w:ascii="Arial" w:hAnsi="Arial" w:cs="Arial"/>
          <w:b w:val="0"/>
        </w:rPr>
        <w:t xml:space="preserve"> </w:t>
      </w:r>
      <w:r w:rsidRPr="00CB53AB">
        <w:rPr>
          <w:rStyle w:val="a5"/>
          <w:rFonts w:ascii="Arial" w:hAnsi="Arial" w:cs="Arial"/>
          <w:b w:val="0"/>
        </w:rPr>
        <w:t xml:space="preserve">предпринимательства в </w:t>
      </w:r>
      <w:proofErr w:type="spellStart"/>
      <w:r w:rsidRPr="00CB53AB">
        <w:rPr>
          <w:rStyle w:val="a5"/>
          <w:rFonts w:ascii="Arial" w:hAnsi="Arial" w:cs="Arial"/>
          <w:b w:val="0"/>
        </w:rPr>
        <w:t>Высотинском</w:t>
      </w:r>
      <w:proofErr w:type="spellEnd"/>
      <w:r w:rsidRPr="00CB53AB">
        <w:rPr>
          <w:rStyle w:val="a5"/>
          <w:rFonts w:ascii="Arial" w:hAnsi="Arial" w:cs="Arial"/>
          <w:b w:val="0"/>
        </w:rPr>
        <w:t xml:space="preserve"> сельсовете Сухобузимского района</w:t>
      </w:r>
      <w:proofErr w:type="gramEnd"/>
    </w:p>
    <w:p w:rsidR="005F706E" w:rsidRPr="00CB53AB" w:rsidRDefault="00844356" w:rsidP="00CB53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06E" w:rsidRPr="00CB53AB">
        <w:rPr>
          <w:rFonts w:ascii="Arial" w:hAnsi="Arial" w:cs="Arial"/>
          <w:sz w:val="24"/>
          <w:szCs w:val="24"/>
        </w:rPr>
        <w:t>В соответствии с частью 4 статьи 18 Федерального закона от 24.07.2007 № 209-ФЗ «О развитии малого и среднего предпринимательства в Российской Федерации», руководствуясь Уставом Высотинского сельсовета</w:t>
      </w:r>
    </w:p>
    <w:p w:rsidR="005F706E" w:rsidRPr="00CB53AB" w:rsidRDefault="005F706E" w:rsidP="00CB53A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b/>
        </w:rPr>
      </w:pPr>
      <w:r w:rsidRPr="00CB53AB">
        <w:rPr>
          <w:rStyle w:val="a5"/>
          <w:rFonts w:ascii="Arial" w:hAnsi="Arial" w:cs="Arial"/>
          <w:b w:val="0"/>
        </w:rPr>
        <w:t>ПОСТАНОВЛЯЮ:</w:t>
      </w:r>
    </w:p>
    <w:p w:rsidR="005F706E" w:rsidRPr="00CB53AB" w:rsidRDefault="00CB53AB" w:rsidP="00CB53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06E" w:rsidRPr="00CB53A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F706E" w:rsidRPr="00CB53AB">
        <w:rPr>
          <w:rFonts w:ascii="Arial" w:hAnsi="Arial" w:cs="Arial"/>
          <w:sz w:val="24"/>
          <w:szCs w:val="24"/>
        </w:rPr>
        <w:t>Утвердить Перечень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="005F706E" w:rsidRPr="00CB53AB">
        <w:rPr>
          <w:rFonts w:ascii="Arial" w:hAnsi="Arial" w:cs="Arial"/>
          <w:sz w:val="24"/>
          <w:szCs w:val="24"/>
        </w:rPr>
        <w:t>Высотинского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5F706E" w:rsidRPr="00CB53AB">
        <w:rPr>
          <w:rFonts w:ascii="Arial" w:hAnsi="Arial" w:cs="Arial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5F706E" w:rsidRPr="00CB53AB" w:rsidRDefault="00CB53AB" w:rsidP="00CB53AB">
      <w:pPr>
        <w:shd w:val="clear" w:color="auto" w:fill="FFFFFF"/>
        <w:spacing w:before="100" w:beforeAutospacing="1" w:after="100" w:afterAutospacing="1" w:line="240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06E" w:rsidRPr="00CB53AB">
        <w:rPr>
          <w:rFonts w:ascii="Arial" w:hAnsi="Arial" w:cs="Arial"/>
          <w:sz w:val="24"/>
          <w:szCs w:val="24"/>
        </w:rPr>
        <w:t>2. Настоящее Постановление вступает в силу со</w:t>
      </w:r>
      <w:r>
        <w:rPr>
          <w:rFonts w:ascii="Arial" w:hAnsi="Arial" w:cs="Arial"/>
          <w:sz w:val="24"/>
          <w:szCs w:val="24"/>
        </w:rPr>
        <w:t xml:space="preserve"> </w:t>
      </w:r>
      <w:r w:rsidR="005F706E" w:rsidRPr="00CB53AB">
        <w:rPr>
          <w:rFonts w:ascii="Arial" w:hAnsi="Arial" w:cs="Arial"/>
          <w:sz w:val="24"/>
          <w:szCs w:val="24"/>
        </w:rPr>
        <w:t>дня подписания и подлежит размещению на официальном сайте администрации поселения в сети Интернет.</w:t>
      </w:r>
    </w:p>
    <w:p w:rsidR="005F706E" w:rsidRPr="00CB53AB" w:rsidRDefault="005F706E" w:rsidP="00CB53AB">
      <w:pPr>
        <w:spacing w:line="240" w:lineRule="auto"/>
        <w:ind w:firstLine="709"/>
        <w:jc w:val="both"/>
        <w:rPr>
          <w:rStyle w:val="3"/>
          <w:rFonts w:ascii="Arial" w:eastAsiaTheme="minorHAnsi" w:hAnsi="Arial" w:cs="Arial"/>
          <w:b/>
          <w:bCs/>
          <w:color w:val="000000"/>
          <w:sz w:val="24"/>
          <w:szCs w:val="24"/>
        </w:rPr>
        <w:sectPr w:rsidR="005F706E" w:rsidRPr="00CB53AB" w:rsidSect="00944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53AB">
        <w:rPr>
          <w:rFonts w:ascii="Arial" w:hAnsi="Arial" w:cs="Arial"/>
          <w:sz w:val="24"/>
          <w:szCs w:val="24"/>
        </w:rPr>
        <w:t>Глава Высотинского сельсовета</w:t>
      </w:r>
      <w:r w:rsidR="0084435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B53AB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5F706E" w:rsidRPr="00CB53AB" w:rsidRDefault="005F706E" w:rsidP="00CB53AB">
      <w:pPr>
        <w:pStyle w:val="40"/>
        <w:shd w:val="clear" w:color="auto" w:fill="auto"/>
        <w:spacing w:line="240" w:lineRule="auto"/>
        <w:ind w:right="-8" w:firstLine="709"/>
        <w:jc w:val="both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CB53AB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lastRenderedPageBreak/>
        <w:t>Приложение 1</w:t>
      </w:r>
    </w:p>
    <w:p w:rsidR="005F706E" w:rsidRPr="00CB53AB" w:rsidRDefault="005F706E" w:rsidP="00CB53AB">
      <w:pPr>
        <w:pStyle w:val="40"/>
        <w:shd w:val="clear" w:color="auto" w:fill="auto"/>
        <w:spacing w:line="240" w:lineRule="auto"/>
        <w:ind w:right="-8" w:firstLine="709"/>
        <w:jc w:val="both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CB53AB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ПЕРЕЧЕНЬ </w:t>
      </w:r>
    </w:p>
    <w:p w:rsidR="005F706E" w:rsidRPr="00CB53AB" w:rsidRDefault="005F706E" w:rsidP="00CB53AB">
      <w:pPr>
        <w:pStyle w:val="40"/>
        <w:shd w:val="clear" w:color="auto" w:fill="auto"/>
        <w:spacing w:line="240" w:lineRule="auto"/>
        <w:ind w:right="-8" w:firstLine="709"/>
        <w:jc w:val="both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CB53AB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CB53AB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муниципального имущества </w:t>
      </w:r>
      <w:r w:rsidRPr="00CB53AB">
        <w:rPr>
          <w:rFonts w:ascii="Arial" w:hAnsi="Arial" w:cs="Arial"/>
          <w:b w:val="0"/>
          <w:sz w:val="24"/>
          <w:szCs w:val="24"/>
        </w:rPr>
        <w:t>Высотинского сельсовета Сухобузимского района</w:t>
      </w:r>
      <w:r w:rsidRPr="00CB53AB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tbl>
      <w:tblPr>
        <w:tblW w:w="14688" w:type="dxa"/>
        <w:tblInd w:w="98" w:type="dxa"/>
        <w:tblLook w:val="00A0"/>
      </w:tblPr>
      <w:tblGrid>
        <w:gridCol w:w="383"/>
        <w:gridCol w:w="852"/>
        <w:gridCol w:w="1269"/>
        <w:gridCol w:w="1071"/>
        <w:gridCol w:w="1224"/>
        <w:gridCol w:w="1224"/>
        <w:gridCol w:w="941"/>
        <w:gridCol w:w="1071"/>
        <w:gridCol w:w="1100"/>
        <w:gridCol w:w="1100"/>
        <w:gridCol w:w="781"/>
        <w:gridCol w:w="1071"/>
        <w:gridCol w:w="740"/>
        <w:gridCol w:w="777"/>
        <w:gridCol w:w="1084"/>
      </w:tblGrid>
      <w:tr w:rsidR="005F706E" w:rsidRPr="00CB53AB" w:rsidTr="00844356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B53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B53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53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0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Вид объекта недвижимости; движимое имущество</w:t>
            </w:r>
          </w:p>
        </w:tc>
      </w:tr>
      <w:tr w:rsidR="005F706E" w:rsidRPr="00CB53AB" w:rsidTr="00844356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CB53AB">
              <w:rPr>
                <w:rFonts w:ascii="Arial" w:hAnsi="Arial" w:cs="Arial"/>
                <w:sz w:val="24"/>
                <w:szCs w:val="24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Вид населенного пункта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06E" w:rsidRPr="00CB53AB" w:rsidTr="00844356">
        <w:trPr>
          <w:trHeight w:val="3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706E" w:rsidRPr="00CB53AB" w:rsidTr="00844356">
        <w:trPr>
          <w:trHeight w:val="3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06E" w:rsidRPr="00CB53AB" w:rsidTr="00844356">
        <w:trPr>
          <w:trHeight w:val="320"/>
        </w:trPr>
        <w:tc>
          <w:tcPr>
            <w:tcW w:w="486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noWrap/>
            <w:vAlign w:val="bottom"/>
          </w:tcPr>
          <w:p w:rsidR="005F706E" w:rsidRPr="00CB53AB" w:rsidRDefault="005F706E" w:rsidP="00CB53AB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381" w:rsidRPr="00CB53AB" w:rsidRDefault="00944381" w:rsidP="00CB53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3AB" w:rsidRPr="00CB53AB" w:rsidRDefault="00CB53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53AB" w:rsidRPr="00CB53AB" w:rsidSect="005F70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06E"/>
    <w:rsid w:val="005F706E"/>
    <w:rsid w:val="00844356"/>
    <w:rsid w:val="00944381"/>
    <w:rsid w:val="00CB53AB"/>
    <w:rsid w:val="00E4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F7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5F7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06E"/>
    <w:rPr>
      <w:b/>
      <w:bCs/>
    </w:rPr>
  </w:style>
  <w:style w:type="character" w:customStyle="1" w:styleId="3">
    <w:name w:val="Основной текст (3)_"/>
    <w:link w:val="30"/>
    <w:rsid w:val="005F7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06E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5F706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706E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2022-03-14T04:13:00Z</dcterms:created>
  <dcterms:modified xsi:type="dcterms:W3CDTF">2022-04-05T01:58:00Z</dcterms:modified>
</cp:coreProperties>
</file>