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2" w:rsidRPr="00B20DA1" w:rsidRDefault="006E6532" w:rsidP="00B20DA1">
      <w:pPr>
        <w:tabs>
          <w:tab w:val="left" w:pos="7513"/>
          <w:tab w:val="left" w:pos="7655"/>
        </w:tabs>
        <w:ind w:left="851" w:right="1700"/>
        <w:jc w:val="both"/>
        <w:outlineLvl w:val="0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КРАСНОЯРСКИЙ КРАЙ СУХОБУЗИМСКИЙ РАЙОН</w:t>
      </w:r>
      <w:r w:rsidR="00B20DA1">
        <w:rPr>
          <w:rFonts w:ascii="Arial" w:hAnsi="Arial" w:cs="Arial"/>
          <w:b/>
        </w:rPr>
        <w:t xml:space="preserve"> </w:t>
      </w:r>
      <w:r w:rsidRPr="00B20DA1">
        <w:rPr>
          <w:rFonts w:ascii="Arial" w:hAnsi="Arial" w:cs="Arial"/>
          <w:b/>
        </w:rPr>
        <w:t>ВЫСОТИНСКИЙ СЕЛЬСКИЙ СОВЕТ ДЕПУТАТОВ</w:t>
      </w:r>
    </w:p>
    <w:p w:rsidR="006E6532" w:rsidRPr="00B20DA1" w:rsidRDefault="006E6532" w:rsidP="00B20DA1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РЕШЕНИЕ</w:t>
      </w:r>
    </w:p>
    <w:p w:rsidR="006E6532" w:rsidRPr="00B20DA1" w:rsidRDefault="006E6532" w:rsidP="00B20DA1">
      <w:pPr>
        <w:tabs>
          <w:tab w:val="center" w:pos="4854"/>
          <w:tab w:val="left" w:pos="7695"/>
        </w:tabs>
        <w:ind w:right="99"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 04 августа 2022</w:t>
      </w:r>
      <w:r w:rsidRPr="00B20DA1">
        <w:rPr>
          <w:rFonts w:ascii="Arial" w:hAnsi="Arial" w:cs="Arial"/>
        </w:rPr>
        <w:tab/>
      </w:r>
      <w:r w:rsidR="00B20DA1">
        <w:rPr>
          <w:rFonts w:ascii="Arial" w:hAnsi="Arial" w:cs="Arial"/>
        </w:rPr>
        <w:t xml:space="preserve">                 </w:t>
      </w:r>
      <w:r w:rsidRPr="00B20DA1">
        <w:rPr>
          <w:rFonts w:ascii="Arial" w:hAnsi="Arial" w:cs="Arial"/>
        </w:rPr>
        <w:t>с. Высотино</w:t>
      </w:r>
      <w:r w:rsidR="00B20DA1">
        <w:rPr>
          <w:rFonts w:ascii="Arial" w:hAnsi="Arial" w:cs="Arial"/>
        </w:rPr>
        <w:t xml:space="preserve">                   </w:t>
      </w:r>
      <w:r w:rsidRPr="00B20DA1">
        <w:rPr>
          <w:rFonts w:ascii="Arial" w:hAnsi="Arial" w:cs="Arial"/>
        </w:rPr>
        <w:t xml:space="preserve"> №22-6/72</w:t>
      </w:r>
    </w:p>
    <w:p w:rsidR="006E6532" w:rsidRPr="00B20DA1" w:rsidRDefault="006E6532" w:rsidP="00B20DA1">
      <w:pPr>
        <w:pStyle w:val="1"/>
        <w:ind w:left="0" w:right="4960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Об утверждении Положения о территориальном общественном самоуправлении в </w:t>
      </w:r>
      <w:proofErr w:type="spellStart"/>
      <w:r w:rsidRPr="00B20DA1">
        <w:rPr>
          <w:rFonts w:ascii="Arial" w:hAnsi="Arial" w:cs="Arial"/>
          <w:i/>
          <w:sz w:val="24"/>
          <w:szCs w:val="24"/>
        </w:rPr>
        <w:t>Высотинском</w:t>
      </w:r>
      <w:proofErr w:type="spellEnd"/>
      <w:r w:rsidRPr="00B20DA1">
        <w:rPr>
          <w:rFonts w:ascii="Arial" w:hAnsi="Arial" w:cs="Arial"/>
          <w:i/>
          <w:sz w:val="24"/>
          <w:szCs w:val="24"/>
        </w:rPr>
        <w:t xml:space="preserve"> сельсовете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proofErr w:type="gramStart"/>
      <w:r w:rsidRPr="00B20DA1">
        <w:rPr>
          <w:rFonts w:ascii="Arial" w:hAnsi="Arial" w:cs="Arial"/>
        </w:rPr>
        <w:t xml:space="preserve">Руководствуясь статьей 8 Устава </w:t>
      </w:r>
      <w:r w:rsidRPr="00B20DA1">
        <w:rPr>
          <w:rFonts w:ascii="Arial" w:hAnsi="Arial" w:cs="Arial"/>
          <w:i/>
        </w:rPr>
        <w:t>Высотинского сельсовета</w:t>
      </w:r>
      <w:r w:rsidR="00B20DA1">
        <w:rPr>
          <w:rFonts w:ascii="Arial" w:hAnsi="Arial" w:cs="Arial"/>
          <w:i/>
        </w:rPr>
        <w:t xml:space="preserve"> </w:t>
      </w:r>
      <w:r w:rsidRPr="00B20DA1">
        <w:rPr>
          <w:rFonts w:ascii="Arial" w:hAnsi="Arial" w:cs="Arial"/>
        </w:rPr>
        <w:t>Высотинский сельский Совет депутатов РЕШИЛ</w:t>
      </w:r>
      <w:proofErr w:type="gramEnd"/>
      <w:r w:rsidRPr="00B20DA1">
        <w:rPr>
          <w:rFonts w:ascii="Arial" w:hAnsi="Arial" w:cs="Arial"/>
        </w:rPr>
        <w:t>:</w:t>
      </w:r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1. Утвердить Положение о территориальном общественном самоуправлении в </w:t>
      </w:r>
      <w:proofErr w:type="spellStart"/>
      <w:r w:rsidRPr="00B20DA1">
        <w:rPr>
          <w:rFonts w:ascii="Arial" w:hAnsi="Arial" w:cs="Arial"/>
          <w:i/>
          <w:sz w:val="24"/>
          <w:szCs w:val="24"/>
        </w:rPr>
        <w:t>Высотинском</w:t>
      </w:r>
      <w:proofErr w:type="spellEnd"/>
      <w:r w:rsidRPr="00B20DA1">
        <w:rPr>
          <w:rFonts w:ascii="Arial" w:hAnsi="Arial" w:cs="Arial"/>
          <w:i/>
          <w:sz w:val="24"/>
          <w:szCs w:val="24"/>
        </w:rPr>
        <w:t xml:space="preserve"> сельсовете</w:t>
      </w:r>
      <w:r w:rsidRPr="00B20DA1">
        <w:rPr>
          <w:rFonts w:ascii="Arial" w:hAnsi="Arial" w:cs="Arial"/>
          <w:sz w:val="24"/>
          <w:szCs w:val="24"/>
        </w:rPr>
        <w:t xml:space="preserve"> согласно приложению.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i/>
        </w:rPr>
      </w:pPr>
      <w:r w:rsidRPr="00B20DA1">
        <w:rPr>
          <w:rFonts w:ascii="Arial" w:hAnsi="Arial" w:cs="Arial"/>
        </w:rPr>
        <w:t xml:space="preserve">2. </w:t>
      </w:r>
      <w:proofErr w:type="gramStart"/>
      <w:r w:rsidRPr="00B20DA1">
        <w:rPr>
          <w:rFonts w:ascii="Arial" w:hAnsi="Arial" w:cs="Arial"/>
        </w:rPr>
        <w:t>Контроль за</w:t>
      </w:r>
      <w:proofErr w:type="gramEnd"/>
      <w:r w:rsidRPr="00B20DA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 Решение вступает в силу со дня его официального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опубликования.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Председ</w:t>
      </w:r>
      <w:r w:rsidR="00B20DA1">
        <w:rPr>
          <w:rFonts w:ascii="Arial" w:hAnsi="Arial" w:cs="Arial"/>
        </w:rPr>
        <w:t xml:space="preserve">атель Совета депутатов                 </w:t>
      </w:r>
      <w:proofErr w:type="spellStart"/>
      <w:r w:rsidRPr="00B20DA1">
        <w:rPr>
          <w:rFonts w:ascii="Arial" w:hAnsi="Arial" w:cs="Arial"/>
        </w:rPr>
        <w:t>А.Н.Бакурская</w:t>
      </w:r>
      <w:proofErr w:type="spellEnd"/>
      <w:r w:rsidRPr="00B20DA1">
        <w:rPr>
          <w:rFonts w:ascii="Arial" w:hAnsi="Arial" w:cs="Arial"/>
        </w:rPr>
        <w:t xml:space="preserve"> </w:t>
      </w:r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Глава сельсовета</w:t>
      </w:r>
      <w:r w:rsidR="00B20DA1">
        <w:rPr>
          <w:rFonts w:ascii="Arial" w:hAnsi="Arial" w:cs="Arial"/>
          <w:sz w:val="24"/>
          <w:szCs w:val="24"/>
        </w:rPr>
        <w:t xml:space="preserve">  </w:t>
      </w:r>
      <w:r w:rsidRPr="00B20DA1">
        <w:rPr>
          <w:rFonts w:ascii="Arial" w:hAnsi="Arial" w:cs="Arial"/>
          <w:sz w:val="24"/>
          <w:szCs w:val="24"/>
        </w:rPr>
        <w:t xml:space="preserve"> </w:t>
      </w:r>
      <w:r w:rsidR="00B20DA1">
        <w:rPr>
          <w:rFonts w:ascii="Arial" w:hAnsi="Arial" w:cs="Arial"/>
          <w:sz w:val="24"/>
          <w:szCs w:val="24"/>
        </w:rPr>
        <w:t xml:space="preserve">                               </w:t>
      </w:r>
      <w:r w:rsidRPr="00B20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DA1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Приложение к решению </w:t>
      </w:r>
      <w:r w:rsidRPr="00B20DA1">
        <w:rPr>
          <w:rFonts w:ascii="Arial" w:hAnsi="Arial" w:cs="Arial"/>
          <w:i/>
          <w:sz w:val="24"/>
          <w:szCs w:val="24"/>
        </w:rPr>
        <w:t>Высотинского Совета депутатов</w:t>
      </w:r>
      <w:r w:rsidR="00B20DA1">
        <w:rPr>
          <w:rFonts w:ascii="Arial" w:hAnsi="Arial" w:cs="Arial"/>
          <w:i/>
          <w:sz w:val="24"/>
          <w:szCs w:val="24"/>
        </w:rPr>
        <w:t xml:space="preserve"> </w:t>
      </w:r>
      <w:r w:rsidRPr="00B20DA1">
        <w:rPr>
          <w:rFonts w:ascii="Arial" w:hAnsi="Arial" w:cs="Arial"/>
          <w:sz w:val="24"/>
          <w:szCs w:val="24"/>
        </w:rPr>
        <w:t xml:space="preserve">от </w:t>
      </w:r>
      <w:r w:rsidR="00B20DA1">
        <w:rPr>
          <w:rFonts w:ascii="Arial" w:hAnsi="Arial" w:cs="Arial"/>
          <w:sz w:val="24"/>
          <w:szCs w:val="24"/>
        </w:rPr>
        <w:t>04.08.2022 №22-6/72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ПОЛОЖЕНИЕ</w:t>
      </w:r>
      <w:r w:rsidR="00B20DA1">
        <w:rPr>
          <w:rFonts w:ascii="Arial" w:hAnsi="Arial" w:cs="Arial"/>
          <w:b/>
        </w:rPr>
        <w:t xml:space="preserve"> </w:t>
      </w:r>
      <w:r w:rsidRPr="00B20DA1">
        <w:rPr>
          <w:rFonts w:ascii="Arial" w:hAnsi="Arial" w:cs="Arial"/>
          <w:b/>
        </w:rPr>
        <w:t xml:space="preserve">О территориальном общественном самоуправлении в </w:t>
      </w:r>
      <w:proofErr w:type="spellStart"/>
      <w:r w:rsidRPr="00B20DA1">
        <w:rPr>
          <w:rFonts w:ascii="Arial" w:hAnsi="Arial" w:cs="Arial"/>
          <w:b/>
        </w:rPr>
        <w:t>Высотинском</w:t>
      </w:r>
      <w:proofErr w:type="spellEnd"/>
      <w:r w:rsidRPr="00B20DA1">
        <w:rPr>
          <w:rFonts w:ascii="Arial" w:hAnsi="Arial" w:cs="Arial"/>
          <w:b/>
        </w:rPr>
        <w:t xml:space="preserve"> сельсовете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1. ОБЩИЕ ПОЛОЖЕНИЯ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1. Территориальное общественное самоуправление.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B20DA1">
        <w:rPr>
          <w:rFonts w:ascii="Arial" w:hAnsi="Arial" w:cs="Arial"/>
        </w:rPr>
        <w:t>на части территории</w:t>
      </w:r>
      <w:proofErr w:type="gramEnd"/>
      <w:r w:rsidRPr="00B20DA1">
        <w:rPr>
          <w:rFonts w:ascii="Arial" w:hAnsi="Arial" w:cs="Arial"/>
        </w:rPr>
        <w:t xml:space="preserve"> Высотинского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2. Правовая основа и основные принципы осуществления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Правовую основу осуществления ТОС в </w:t>
      </w:r>
      <w:proofErr w:type="spellStart"/>
      <w:r w:rsidRPr="00B20DA1">
        <w:rPr>
          <w:rFonts w:ascii="Arial" w:hAnsi="Arial" w:cs="Arial"/>
        </w:rPr>
        <w:t>Высотинском</w:t>
      </w:r>
      <w:proofErr w:type="spellEnd"/>
      <w:r w:rsidRPr="00B20DA1">
        <w:rPr>
          <w:rFonts w:ascii="Arial" w:hAnsi="Arial" w:cs="Arial"/>
        </w:rPr>
        <w:t xml:space="preserve">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Высотинского сельсовета, настоящее Положение, Устав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Высотинского сельсовета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3. Право граждан на осуществление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Жители Высотинского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color w:val="FF0000"/>
        </w:rPr>
      </w:pPr>
      <w:r w:rsidRPr="00B20DA1">
        <w:rPr>
          <w:rFonts w:ascii="Arial" w:hAnsi="Arial" w:cs="Arial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>4. Граждане Российской Федерации, достигшие шестнадцатилетнего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конференций граждан с правом совещательного голоса.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Pr="00B20DA1">
        <w:rPr>
          <w:rFonts w:ascii="Arial" w:hAnsi="Arial" w:cs="Arial"/>
          <w:i/>
        </w:rPr>
        <w:t xml:space="preserve"> </w:t>
      </w:r>
      <w:r w:rsidRPr="00B20DA1">
        <w:rPr>
          <w:rFonts w:ascii="Arial" w:hAnsi="Arial" w:cs="Arial"/>
        </w:rPr>
        <w:t>Высотинского 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4. Правовой статус и структура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color w:val="FF0000"/>
        </w:rPr>
      </w:pPr>
      <w:r w:rsidRPr="00B20DA1">
        <w:rPr>
          <w:rFonts w:ascii="Arial" w:hAnsi="Arial" w:cs="Arial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5. Территория ТОС.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B20DA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Обязательные условия организации ТОС: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границы территории ТОС не могут выходить за пределы территории Высотинского сельсовета;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Высотинского сельсовета (с приложением решения собрания, конференции граждан об организации ТОС).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6. Полномочия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 Полномочия ТОС определяются: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договорами между органами местного самоуправления Высотинского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Органы территориального общественного самоуправления: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1) представляют интересы населения, проживающего на соответствующей территории;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2) обеспечивают исполнение решений, принятых на собраниях и конференциях граждан;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2. Создание ТОС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7. Порядок создания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Порядок создания ТОС включает: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 </w:t>
      </w:r>
      <w:r w:rsidRPr="00B20DA1">
        <w:rPr>
          <w:rFonts w:ascii="Arial" w:hAnsi="Arial" w:cs="Arial"/>
        </w:rPr>
        <w:t>создание инициативной группы граждан по организации ТОС;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 </w:t>
      </w:r>
      <w:r w:rsidRPr="00B20DA1">
        <w:rPr>
          <w:rFonts w:ascii="Arial" w:hAnsi="Arial" w:cs="Arial"/>
        </w:rPr>
        <w:t xml:space="preserve">организация и проведение собрания, конференции по организации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оформление документов, принятых собранием, конференцией граждан по организации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согласование и установление решением Высотинского сельского Совета депутатов границ ТОС по предложению населения, проживающего на данной территории.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регистрация Устава ТОС администрацией Высотинского сельсовета;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ТОС считается учрежденным с момента регистрации Устава ТОС администрацией Высотинского сельсовета. Регистрация уставов ТОС в администрации Высотинского сельсовета носит заявительный характер.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8. Определение территории для создания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Создание ТОС осуществляется по решению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Инициативная группа граждан письменно обращается в Высотинский сельский Совет депутатов с предложением установить границы территории </w:t>
      </w:r>
      <w:proofErr w:type="gramStart"/>
      <w:r w:rsidRPr="00B20DA1">
        <w:rPr>
          <w:rFonts w:ascii="Arial" w:hAnsi="Arial" w:cs="Arial"/>
        </w:rPr>
        <w:t>создаваемого</w:t>
      </w:r>
      <w:proofErr w:type="gramEnd"/>
      <w:r w:rsidRPr="00B20DA1">
        <w:rPr>
          <w:rFonts w:ascii="Arial" w:hAnsi="Arial" w:cs="Arial"/>
        </w:rPr>
        <w:t xml:space="preserve"> ТОС. К заявлению прилагается описание границ территории </w:t>
      </w:r>
      <w:proofErr w:type="gramStart"/>
      <w:r w:rsidRPr="00B20DA1">
        <w:rPr>
          <w:rFonts w:ascii="Arial" w:hAnsi="Arial" w:cs="Arial"/>
        </w:rPr>
        <w:t>создаваемого</w:t>
      </w:r>
      <w:proofErr w:type="gramEnd"/>
      <w:r w:rsidRPr="00B20DA1">
        <w:rPr>
          <w:rFonts w:ascii="Arial" w:hAnsi="Arial" w:cs="Arial"/>
        </w:rPr>
        <w:t xml:space="preserve">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 Совет депутатов Высотинского сельсовет</w:t>
      </w:r>
      <w:r w:rsidRPr="00B20DA1">
        <w:rPr>
          <w:rFonts w:ascii="Arial" w:hAnsi="Arial" w:cs="Arial"/>
          <w:i/>
        </w:rPr>
        <w:t xml:space="preserve"> </w:t>
      </w:r>
      <w:r w:rsidRPr="00B20DA1">
        <w:rPr>
          <w:rFonts w:ascii="Arial" w:hAnsi="Arial" w:cs="Arial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 После принятия Советом депутатов Высотинского сельсовета </w:t>
      </w:r>
      <w:proofErr w:type="gramStart"/>
      <w:r w:rsidRPr="00B20DA1">
        <w:rPr>
          <w:rFonts w:ascii="Arial" w:hAnsi="Arial" w:cs="Arial"/>
        </w:rPr>
        <w:t>решения</w:t>
      </w:r>
      <w:proofErr w:type="gramEnd"/>
      <w:r w:rsidRPr="00B20DA1">
        <w:rPr>
          <w:rFonts w:ascii="Arial" w:hAnsi="Arial" w:cs="Arial"/>
        </w:rPr>
        <w:t xml:space="preserve"> об установлении границ создаваемого ТОС, инициативная группа граждан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вправе приступить к организации проведения учредительного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граждан по созданию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9. Порядок организации и проведения собрания, конференции граждан по организации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</w:t>
      </w:r>
      <w:r w:rsidRPr="00B20DA1">
        <w:rPr>
          <w:rFonts w:ascii="Arial" w:hAnsi="Arial" w:cs="Arial"/>
        </w:rPr>
        <w:lastRenderedPageBreak/>
        <w:t>в нем принимают участие не менее одной трети жителей соответствующей территории, достигших шестнадцатилетнего возраста.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 Организаторы собрания, конференции: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составляют порядок организации и проведения собрания, конференции;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в случае проведения конференции устанавливают нормы представительства жителей Высотинского сельсовета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подготавливают проект повестки учредительного собрания, конференции граждан;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определяют и уполномочивают своего представителя для открытия и ведения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до избрания председателя собрания, конференции.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установление структуры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принятие устава территориального общественного самоуправления, внесение в него изменений и дополнений;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избрание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определение основных направлений деятельности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обсуждение инициативного проекта и принятие решения по вопросу о его одобрении.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>7. Процедура проведения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Совета Высотинского сельсовета с правом совещательного голоса.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10. Устав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В Уставе ТОС определяются: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 </w:t>
      </w:r>
      <w:r w:rsidRPr="00B20DA1">
        <w:rPr>
          <w:rFonts w:ascii="Arial" w:hAnsi="Arial" w:cs="Arial"/>
        </w:rPr>
        <w:t xml:space="preserve">территория, на которой осуществляется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цели, задачи, формы и основные направления деятельности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порядок принятия решений органами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</w:t>
      </w:r>
      <w:r w:rsidR="00B20DA1">
        <w:rPr>
          <w:rFonts w:ascii="Arial" w:hAnsi="Arial" w:cs="Arial"/>
        </w:rPr>
        <w:t xml:space="preserve">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порядок прекращения осуществления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 Устав ТОС подлежит регистрации администрацией Высотинского сельсовета в порядке, предусмотренном статьей 11 настоящего Положения.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 Изменения и дополнения в Устав ТОС вносятся решением собрания, конференции участников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 xml:space="preserve">Статья 11. Порядок регистрации уставов ТОС администрацией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муниципального образования.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 1. В месячный срок после вступления в силу настоящего Положения руководитель администрации Высотинского сельсовета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Высотинского сельсовета</w:t>
      </w:r>
      <w:proofErr w:type="gramStart"/>
      <w:r w:rsidRPr="00B20DA1">
        <w:rPr>
          <w:rFonts w:ascii="Arial" w:hAnsi="Arial" w:cs="Arial"/>
        </w:rPr>
        <w:t xml:space="preserve"> .</w:t>
      </w:r>
      <w:proofErr w:type="gramEnd"/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Высотинского сельсовета следующие документы: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proofErr w:type="gramStart"/>
      <w:r w:rsidRPr="00B20DA1">
        <w:rPr>
          <w:rFonts w:ascii="Arial" w:hAnsi="Arial" w:cs="Arial"/>
        </w:rPr>
        <w:t>- заявление о регистрации Устава ТОС на имя руководителя администрации Высотинского сельсовета,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ТОС (в заявлении указываются контактные адреса и телефоны); </w:t>
      </w:r>
      <w:proofErr w:type="gramEnd"/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копия решения (либо ссылка на решение) Совета депутатов Высотинского сельсовета об установлении границ 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список участников собрания, конференции ТОС, подписанный председателем и секретарем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lastRenderedPageBreak/>
        <w:t xml:space="preserve">собрания, конференции, руководителем избранного органа ТОС (избранным уполномоченным лицом ТОС);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 Уполномоченное подразделение администрации Высотинского сельсовета пятидневный срок проводит предварительное рассмотрение документов и принимает их к рассмотрению руководителем администрации Высотинского сельсовета.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Высотинского сельсовета; в письменном виде доводится до исполнительно-распорядительного органа (уполномоченного лица) учрежденного ТОС. 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соответствующие документы направляются в течение 10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6. Основаниями для отказа в регистрации устава ТОС являются: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противоречие устава ТОС действующему законодательству, Уставу Высотинского сельсовета, правовым актам органов местного самоуправления, настоящему Положению;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нарушение установленного порядка принятия устава ТОС;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 отсутствие документов, предусмотренных настоящим Положением для регистрации устава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u w:val="single"/>
        </w:rPr>
      </w:pPr>
      <w:r w:rsidRPr="00B20DA1">
        <w:rPr>
          <w:rFonts w:ascii="Arial" w:hAnsi="Arial" w:cs="Arial"/>
        </w:rPr>
        <w:t>- повторное представление документов, не соответствующих требованиям пункта 5 настоящей статьи.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Мотивированный отказ в регистрации Устава ТОС оформляется распоряжением руководителя администрации Высотинского сельсовета и направляется в письменном виде заявителям.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Отказ в регистрации Устава ТОС может быть обжалован в судебном порядке.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3. Организационные основы ТОС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12. Собрание (конференция) участников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Собрание,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конференция участников ТОС созывается в плановом порядке либо по мере необходимости, но не реже одного раза в год.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 Порядок назначения и проведения собрания, конференции граждан, полномочия собрания,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конференции определяется Положением о собраниях,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конференции граждан Высотинского сельсовета, утвержденным Советом депутатов Высотинского сельсовета настоящим Положением, Уставом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4.</w:t>
      </w:r>
      <w:r w:rsidRPr="00B20DA1">
        <w:rPr>
          <w:rFonts w:ascii="Arial" w:hAnsi="Arial" w:cs="Arial"/>
          <w:color w:val="FF0000"/>
        </w:rPr>
        <w:t xml:space="preserve"> </w:t>
      </w:r>
      <w:r w:rsidRPr="00B20DA1">
        <w:rPr>
          <w:rFonts w:ascii="Arial" w:hAnsi="Arial" w:cs="Arial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Высотинского сельсовета других заинтересованных лиц и приглашенных.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1) установление структуры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3) избрание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4) определение основных направлений деятельности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B20DA1">
        <w:rPr>
          <w:rFonts w:ascii="Arial" w:hAnsi="Arial" w:cs="Arial"/>
        </w:rPr>
        <w:t>а о ее</w:t>
      </w:r>
      <w:proofErr w:type="gramEnd"/>
      <w:r w:rsidRPr="00B20DA1">
        <w:rPr>
          <w:rFonts w:ascii="Arial" w:hAnsi="Arial" w:cs="Arial"/>
        </w:rPr>
        <w:t xml:space="preserve"> исполнении;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7) обсуждение инициативного проекта и принятие решения по вопросу о его одобрении.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7.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13. Общественные объединения органов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Высотинского сельсовета, принимать участие в работе муниципальных, региональных и общероссийских общественных объединений.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14. Взаимодействие органов ТОС с органами местного самоуправления.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Договоры заключаются на выполнение собственных инициатив ТОС по вопросам местного значения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на установленный срок или без установления срока, а также на осуществление работ и предоставление услуг.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B20DA1">
        <w:rPr>
          <w:rFonts w:ascii="Arial" w:hAnsi="Arial" w:cs="Arial"/>
        </w:rPr>
        <w:t>контроля за</w:t>
      </w:r>
      <w:proofErr w:type="gramEnd"/>
      <w:r w:rsidRPr="00B20DA1">
        <w:rPr>
          <w:rFonts w:ascii="Arial" w:hAnsi="Arial" w:cs="Arial"/>
        </w:rPr>
        <w:t xml:space="preserve"> расходованием выделенных средств определяются решением Совета депутатов Высотинского сельсовета 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4. Экономическая основа ТОС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15. Собственность ТОС.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ТОС вправе иметь в собственности денежные средства и имущество, передаваемое органами местного самоуправления, гражданами, а также имущество, создаваемое или приобретаемое за счет собственных сре</w:t>
      </w:r>
      <w:proofErr w:type="gramStart"/>
      <w:r w:rsidRPr="00B20DA1">
        <w:rPr>
          <w:rFonts w:ascii="Arial" w:hAnsi="Arial" w:cs="Arial"/>
        </w:rPr>
        <w:t>дств в с</w:t>
      </w:r>
      <w:proofErr w:type="gramEnd"/>
      <w:r w:rsidRPr="00B20DA1">
        <w:rPr>
          <w:rFonts w:ascii="Arial" w:hAnsi="Arial" w:cs="Arial"/>
        </w:rPr>
        <w:t xml:space="preserve">оответствии с Уставом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Источниками формирования имущества ТОС являются: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добровольные взносы и пожертвования; </w:t>
      </w:r>
    </w:p>
    <w:p w:rsidR="006E6532" w:rsidRPr="00B20DA1" w:rsidRDefault="00B20DA1" w:rsidP="00B20D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6532" w:rsidRPr="00B20DA1">
        <w:rPr>
          <w:rFonts w:ascii="Arial" w:hAnsi="Arial" w:cs="Arial"/>
        </w:rPr>
        <w:t>- средства местного бюджета, передаваемые органам ТОС для реализации собственных инициатив по вопросам местного значения;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другие, не запрещенные законом поступления.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6E6532" w:rsidRPr="00B20DA1" w:rsidRDefault="006E6532" w:rsidP="00B20DA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6E6532" w:rsidRPr="00B20DA1" w:rsidRDefault="006E6532" w:rsidP="00B20DA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Высотинского сельсовета </w:t>
      </w:r>
      <w:proofErr w:type="gramStart"/>
      <w:r w:rsidRPr="00B20DA1">
        <w:rPr>
          <w:rFonts w:ascii="Arial" w:hAnsi="Arial" w:cs="Arial"/>
          <w:sz w:val="24"/>
          <w:szCs w:val="24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 w:rsidRPr="00B20DA1">
        <w:rPr>
          <w:rFonts w:ascii="Arial" w:hAnsi="Arial" w:cs="Arial"/>
          <w:sz w:val="24"/>
          <w:szCs w:val="24"/>
        </w:rPr>
        <w:t xml:space="preserve">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</w:t>
      </w:r>
      <w:r w:rsidRPr="00B20DA1">
        <w:rPr>
          <w:rFonts w:ascii="Arial" w:hAnsi="Arial" w:cs="Arial"/>
          <w:sz w:val="24"/>
          <w:szCs w:val="24"/>
        </w:rPr>
        <w:lastRenderedPageBreak/>
        <w:t>реквизиты такого юридического лица.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4. В течение ___ дней со дня поступления Обращения, администрация Высотинского сельсовета готовит заключение о целесообразности выделения средств из местного бюджета на цели, указанные в Обращении.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5. При составлении проекта местного бюджета на очередной финансовый год учитываются Обращения и соответствующие заключения администрации Высотинского сельсовета.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color w:val="000000"/>
        </w:rPr>
      </w:pPr>
      <w:r w:rsidRPr="00B20DA1">
        <w:rPr>
          <w:rFonts w:ascii="Arial" w:hAnsi="Arial" w:cs="Arial"/>
        </w:rPr>
        <w:t xml:space="preserve">7. </w:t>
      </w:r>
      <w:proofErr w:type="gramStart"/>
      <w:r w:rsidRPr="00B20DA1">
        <w:rPr>
          <w:rFonts w:ascii="Arial" w:hAnsi="Arial" w:cs="Arial"/>
        </w:rPr>
        <w:t>Основанием для перечисления денежных средств ТОС является Постановление администрации Высотинского сельсовета 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B20DA1">
        <w:rPr>
          <w:rFonts w:ascii="Arial" w:eastAsia="Calibri" w:hAnsi="Arial" w:cs="Arial"/>
          <w:i/>
          <w:iCs/>
          <w:lang w:eastAsia="en-US"/>
        </w:rPr>
        <w:t xml:space="preserve"> </w:t>
      </w:r>
      <w:r w:rsidRPr="00B20DA1">
        <w:rPr>
          <w:rFonts w:ascii="Arial" w:eastAsia="Calibri" w:hAnsi="Arial" w:cs="Arial"/>
          <w:iCs/>
          <w:lang w:eastAsia="en-US"/>
        </w:rPr>
        <w:t xml:space="preserve">заключаемое между </w:t>
      </w:r>
      <w:r w:rsidRPr="00B20DA1">
        <w:rPr>
          <w:rFonts w:ascii="Arial" w:hAnsi="Arial" w:cs="Arial"/>
        </w:rPr>
        <w:t>администрацией Высотинского сельсовета</w:t>
      </w:r>
      <w:r w:rsidRPr="00B20DA1">
        <w:rPr>
          <w:rFonts w:ascii="Arial" w:eastAsia="Calibri" w:hAnsi="Arial" w:cs="Arial"/>
          <w:iCs/>
          <w:lang w:eastAsia="en-US"/>
        </w:rPr>
        <w:t xml:space="preserve"> и получателем </w:t>
      </w:r>
      <w:r w:rsidRPr="00B20DA1">
        <w:rPr>
          <w:rFonts w:ascii="Arial" w:hAnsi="Arial" w:cs="Arial"/>
        </w:rPr>
        <w:t>средств из бюджета</w:t>
      </w:r>
      <w:r w:rsidRPr="00B20DA1">
        <w:rPr>
          <w:rFonts w:ascii="Arial" w:eastAsia="Calibri" w:hAnsi="Arial" w:cs="Arial"/>
          <w:iCs/>
          <w:lang w:eastAsia="en-US"/>
        </w:rPr>
        <w:t xml:space="preserve"> (по форме согласно приложению к настоящему Положению</w:t>
      </w:r>
      <w:r w:rsidRPr="00B20DA1">
        <w:rPr>
          <w:rFonts w:ascii="Arial" w:eastAsia="Calibri" w:hAnsi="Arial" w:cs="Arial"/>
          <w:i/>
          <w:iCs/>
          <w:lang w:eastAsia="en-US"/>
        </w:rPr>
        <w:t>)</w:t>
      </w:r>
      <w:r w:rsidRPr="00B20DA1">
        <w:rPr>
          <w:rFonts w:ascii="Arial" w:hAnsi="Arial" w:cs="Arial"/>
        </w:rPr>
        <w:t>.</w:t>
      </w:r>
      <w:proofErr w:type="gramEnd"/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8. Постановление издается в течение ___ рабочих дней, после вступления в силу решения Совета депутатов Высотинского сельсовета</w:t>
      </w:r>
      <w:r w:rsidRPr="00B20DA1">
        <w:rPr>
          <w:rFonts w:ascii="Arial" w:hAnsi="Arial" w:cs="Arial"/>
          <w:i/>
        </w:rPr>
        <w:t xml:space="preserve"> </w:t>
      </w:r>
      <w:r w:rsidRPr="00B20DA1">
        <w:rPr>
          <w:rFonts w:ascii="Arial" w:hAnsi="Arial" w:cs="Arial"/>
        </w:rPr>
        <w:t>об утверждении бюджета, учитывающего расходы на финансирование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9. В течение ___ рабочих дней со дня вступления в силу Постановления, администрация Высотинского сельсовета направляет в адрес обратившегося ТОС два экземпляра подписанного Соглашения, которые в течение _____ дней со дня получения подписываются уполномоченным представителем ТОС с направлением оригинала одного экземпляра в администрацию Высотинского сельсовета.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10. Денежные средства, в предусмотренном размере, перечисляются на расчетный счет ТОС в течение ___ рабочих дней со дня поступления в администрацию Высотинского сельсовета Соглашения, подписанного уполномоченным представителем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6E6532" w:rsidRPr="00B20DA1" w:rsidRDefault="006E6532" w:rsidP="00B20D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B20DA1">
        <w:rPr>
          <w:rFonts w:ascii="Arial" w:hAnsi="Arial" w:cs="Arial"/>
        </w:rPr>
        <w:t xml:space="preserve">12. </w:t>
      </w:r>
      <w:r w:rsidRPr="00B20DA1">
        <w:rPr>
          <w:rFonts w:ascii="Arial" w:eastAsia="Calibri" w:hAnsi="Arial" w:cs="Arial"/>
          <w:iCs/>
          <w:lang w:eastAsia="en-US"/>
        </w:rPr>
        <w:t>Получатель бюджетных сре</w:t>
      </w:r>
      <w:proofErr w:type="gramStart"/>
      <w:r w:rsidRPr="00B20DA1">
        <w:rPr>
          <w:rFonts w:ascii="Arial" w:eastAsia="Calibri" w:hAnsi="Arial" w:cs="Arial"/>
          <w:iCs/>
          <w:lang w:eastAsia="en-US"/>
        </w:rPr>
        <w:t>дств пр</w:t>
      </w:r>
      <w:proofErr w:type="gramEnd"/>
      <w:r w:rsidRPr="00B20DA1">
        <w:rPr>
          <w:rFonts w:ascii="Arial" w:eastAsia="Calibri" w:hAnsi="Arial" w:cs="Arial"/>
          <w:iCs/>
          <w:lang w:eastAsia="en-US"/>
        </w:rPr>
        <w:t xml:space="preserve">едставляет </w:t>
      </w:r>
      <w:r w:rsidRPr="00B20DA1">
        <w:rPr>
          <w:rFonts w:ascii="Arial" w:hAnsi="Arial" w:cs="Arial"/>
        </w:rPr>
        <w:t>в администрацию Высотинского сельсовета</w:t>
      </w:r>
      <w:r w:rsidRPr="00B20DA1">
        <w:rPr>
          <w:rFonts w:ascii="Arial" w:eastAsia="Calibri" w:hAnsi="Arial" w:cs="Arial"/>
          <w:iCs/>
          <w:lang w:eastAsia="en-US"/>
        </w:rPr>
        <w:t xml:space="preserve"> отчет об использовании соответствующих средств и выполнении условий Соглашения по форме и в сроки, установленные </w:t>
      </w:r>
      <w:r w:rsidRPr="00B20DA1">
        <w:rPr>
          <w:rFonts w:ascii="Arial" w:hAnsi="Arial" w:cs="Arial"/>
        </w:rPr>
        <w:t>Соглашением</w:t>
      </w:r>
      <w:r w:rsidRPr="00B20DA1">
        <w:rPr>
          <w:rFonts w:ascii="Arial" w:eastAsia="Calibri" w:hAnsi="Arial" w:cs="Arial"/>
          <w:iCs/>
          <w:lang w:eastAsia="en-US"/>
        </w:rPr>
        <w:t>.</w:t>
      </w:r>
    </w:p>
    <w:p w:rsidR="006E6532" w:rsidRPr="00B20DA1" w:rsidRDefault="006E6532" w:rsidP="00B20D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20D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0DA1">
        <w:rPr>
          <w:rFonts w:ascii="Arial" w:hAnsi="Arial" w:cs="Arial"/>
          <w:sz w:val="24"/>
          <w:szCs w:val="24"/>
        </w:rPr>
        <w:t xml:space="preserve"> расходованием средств местного бюджета, выделенных для финансирования деятельности ТОС, осуществляется администрацией Высотинского сельсовета. </w:t>
      </w:r>
    </w:p>
    <w:p w:rsidR="006E6532" w:rsidRPr="00B20DA1" w:rsidRDefault="006E6532" w:rsidP="00B20DA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6E6532" w:rsidRPr="00B20DA1" w:rsidRDefault="006E6532" w:rsidP="00B20DA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lastRenderedPageBreak/>
        <w:t>15. Получатели бюджетных средств несут ответственность за нецелевое и неэффективное использование средств бюджета Высотинского сельсовета в порядке, предусмотренном действующим законодательством.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5. Гарантии и ответственность ТОС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17. Гарантии деятельности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Органы местного самоуправления содействуют становлению и развитию ТОС на территории Высотинского сельсовета с использованием финансовых возможностей местного самоуправления.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 xml:space="preserve">Статья 18. </w:t>
      </w:r>
      <w:proofErr w:type="gramStart"/>
      <w:r w:rsidRPr="00B20DA1">
        <w:rPr>
          <w:rFonts w:ascii="Arial" w:hAnsi="Arial" w:cs="Arial"/>
          <w:b/>
        </w:rPr>
        <w:t>Контроль за</w:t>
      </w:r>
      <w:proofErr w:type="gramEnd"/>
      <w:r w:rsidRPr="00B20DA1">
        <w:rPr>
          <w:rFonts w:ascii="Arial" w:hAnsi="Arial" w:cs="Arial"/>
          <w:b/>
        </w:rPr>
        <w:t xml:space="preserve"> деятельностью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Глава 6. Заключительные положения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Статья 19. Прекращение деятельности ТОС.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 Деятельность ТОС прекращается в соответствии с действующим законодательством: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-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на основании решения общего собрания, конференции участников</w:t>
      </w:r>
      <w:r w:rsidRPr="00B20DA1">
        <w:rPr>
          <w:rFonts w:ascii="Arial" w:hAnsi="Arial" w:cs="Arial"/>
          <w:color w:val="FF0000"/>
        </w:rPr>
        <w:t xml:space="preserve"> </w:t>
      </w:r>
      <w:r w:rsidRPr="00B20DA1">
        <w:rPr>
          <w:rFonts w:ascii="Arial" w:hAnsi="Arial" w:cs="Arial"/>
        </w:rPr>
        <w:t xml:space="preserve">ТОС;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- на основании решения </w:t>
      </w:r>
      <w:proofErr w:type="gramStart"/>
      <w:r w:rsidRPr="00B20DA1">
        <w:rPr>
          <w:rFonts w:ascii="Arial" w:hAnsi="Arial" w:cs="Arial"/>
        </w:rPr>
        <w:t>суда</w:t>
      </w:r>
      <w:proofErr w:type="gramEnd"/>
      <w:r w:rsidRPr="00B20DA1">
        <w:rPr>
          <w:rFonts w:ascii="Arial" w:hAnsi="Arial" w:cs="Arial"/>
        </w:rPr>
        <w:t xml:space="preserve"> в случае нарушения требований действующего законодательства.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П</w:t>
      </w:r>
      <w:r w:rsidR="00B20DA1">
        <w:rPr>
          <w:rFonts w:ascii="Arial" w:hAnsi="Arial" w:cs="Arial"/>
        </w:rPr>
        <w:t xml:space="preserve">редседатель Совета депутатов              </w:t>
      </w:r>
      <w:proofErr w:type="spellStart"/>
      <w:r w:rsidRPr="00B20DA1">
        <w:rPr>
          <w:rFonts w:ascii="Arial" w:hAnsi="Arial" w:cs="Arial"/>
        </w:rPr>
        <w:t>А.Н.Бакурская</w:t>
      </w:r>
      <w:proofErr w:type="spellEnd"/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 </w:t>
      </w:r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</w:p>
    <w:p w:rsidR="006E6532" w:rsidRPr="00B20DA1" w:rsidRDefault="006E6532" w:rsidP="00B20DA1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B20DA1">
        <w:rPr>
          <w:rFonts w:ascii="Arial" w:hAnsi="Arial" w:cs="Arial"/>
          <w:sz w:val="24"/>
          <w:szCs w:val="24"/>
        </w:rPr>
        <w:t>Глава сельсовета</w:t>
      </w:r>
      <w:r w:rsidR="00B20DA1">
        <w:rPr>
          <w:rFonts w:ascii="Arial" w:hAnsi="Arial" w:cs="Arial"/>
          <w:sz w:val="24"/>
          <w:szCs w:val="24"/>
        </w:rPr>
        <w:t xml:space="preserve">                                     </w:t>
      </w:r>
      <w:r w:rsidRPr="00B20D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DA1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6E6532" w:rsidRPr="00B20DA1" w:rsidRDefault="006E6532" w:rsidP="00B20DA1">
      <w:pPr>
        <w:pStyle w:val="a4"/>
        <w:tabs>
          <w:tab w:val="left" w:pos="3686"/>
          <w:tab w:val="left" w:pos="5710"/>
          <w:tab w:val="right" w:pos="9498"/>
        </w:tabs>
        <w:spacing w:before="0" w:beforeAutospacing="0" w:after="0" w:afterAutospacing="0"/>
        <w:ind w:left="3544" w:right="850"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Приложение к Положению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>о территориальном общественном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самоуправлении в </w:t>
      </w:r>
      <w:proofErr w:type="spellStart"/>
      <w:r w:rsidRPr="00B20DA1">
        <w:rPr>
          <w:rFonts w:ascii="Arial" w:hAnsi="Arial" w:cs="Arial"/>
        </w:rPr>
        <w:t>Высотинском</w:t>
      </w:r>
      <w:proofErr w:type="spellEnd"/>
      <w:r w:rsidRPr="00B20DA1">
        <w:rPr>
          <w:rFonts w:ascii="Arial" w:hAnsi="Arial" w:cs="Arial"/>
        </w:rPr>
        <w:t xml:space="preserve"> сельсовете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  <w:bookmarkStart w:id="0" w:name="P69"/>
      <w:bookmarkEnd w:id="0"/>
      <w:r w:rsidRPr="00B20DA1">
        <w:rPr>
          <w:rFonts w:ascii="Arial" w:hAnsi="Arial" w:cs="Arial"/>
          <w:b/>
        </w:rPr>
        <w:t>СОГЛАШЕНИЕ</w:t>
      </w:r>
      <w:r w:rsidR="00B20DA1">
        <w:rPr>
          <w:rFonts w:ascii="Arial" w:hAnsi="Arial" w:cs="Arial"/>
          <w:b/>
        </w:rPr>
        <w:t xml:space="preserve"> </w:t>
      </w:r>
      <w:r w:rsidRPr="00B20DA1">
        <w:rPr>
          <w:rFonts w:ascii="Arial" w:hAnsi="Arial" w:cs="Arial"/>
          <w:b/>
        </w:rPr>
        <w:t>о перечислении денежных средств территориальному общественному самоуправлению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Администрация Высотинского сельсовета</w:t>
      </w:r>
      <w:r w:rsid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</w:rPr>
        <w:t xml:space="preserve">Сухобузимского района 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</w:t>
      </w:r>
      <w:r w:rsidRPr="00B20DA1">
        <w:rPr>
          <w:rFonts w:ascii="Arial" w:hAnsi="Arial" w:cs="Arial"/>
          <w:i/>
        </w:rPr>
        <w:t>наименование муниципального образования</w:t>
      </w:r>
      <w:r w:rsidRPr="00B20DA1">
        <w:rPr>
          <w:rFonts w:ascii="Arial" w:hAnsi="Arial" w:cs="Arial"/>
        </w:rPr>
        <w:t xml:space="preserve"> Красноярского края от ____ № _____</w:t>
      </w:r>
      <w:proofErr w:type="gramStart"/>
      <w:r w:rsidRPr="00B20DA1">
        <w:rPr>
          <w:rFonts w:ascii="Arial" w:hAnsi="Arial" w:cs="Arial"/>
        </w:rPr>
        <w:t xml:space="preserve"> .</w:t>
      </w:r>
      <w:proofErr w:type="gramEnd"/>
      <w:r w:rsidRPr="00B20DA1">
        <w:rPr>
          <w:rFonts w:ascii="Arial" w:hAnsi="Arial" w:cs="Arial"/>
        </w:rPr>
        <w:t xml:space="preserve">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1. Предмет Соглашения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1.1. Предметом настоящего Соглашения является предоставление </w:t>
      </w:r>
      <w:r w:rsidRPr="00B20DA1">
        <w:rPr>
          <w:rFonts w:ascii="Arial" w:hAnsi="Arial" w:cs="Arial"/>
        </w:rPr>
        <w:lastRenderedPageBreak/>
        <w:t xml:space="preserve">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B20DA1">
        <w:rPr>
          <w:rFonts w:ascii="Arial" w:hAnsi="Arial" w:cs="Arial"/>
        </w:rPr>
        <w:t>до</w:t>
      </w:r>
      <w:proofErr w:type="gramEnd"/>
      <w:r w:rsidRPr="00B20DA1">
        <w:rPr>
          <w:rFonts w:ascii="Arial" w:hAnsi="Arial" w:cs="Arial"/>
        </w:rPr>
        <w:t xml:space="preserve"> ________ </w:t>
      </w:r>
      <w:r w:rsidRPr="00B20DA1">
        <w:rPr>
          <w:rFonts w:ascii="Arial" w:hAnsi="Arial" w:cs="Arial"/>
          <w:i/>
          <w:u w:val="single"/>
        </w:rPr>
        <w:t xml:space="preserve">(указать </w:t>
      </w:r>
      <w:proofErr w:type="gramStart"/>
      <w:r w:rsidRPr="00B20DA1">
        <w:rPr>
          <w:rFonts w:ascii="Arial" w:hAnsi="Arial" w:cs="Arial"/>
          <w:i/>
          <w:u w:val="single"/>
        </w:rPr>
        <w:t>срок</w:t>
      </w:r>
      <w:proofErr w:type="gramEnd"/>
      <w:r w:rsidRPr="00B20DA1">
        <w:rPr>
          <w:rFonts w:ascii="Arial" w:hAnsi="Arial" w:cs="Arial"/>
          <w:i/>
          <w:u w:val="single"/>
        </w:rPr>
        <w:t>)</w:t>
      </w:r>
      <w:r w:rsidRPr="00B20DA1">
        <w:rPr>
          <w:rFonts w:ascii="Arial" w:hAnsi="Arial" w:cs="Arial"/>
        </w:rPr>
        <w:t xml:space="preserve">__________ </w:t>
      </w:r>
      <w:r w:rsidRPr="00B20DA1">
        <w:rPr>
          <w:rFonts w:ascii="Arial" w:hAnsi="Arial" w:cs="Arial"/>
          <w:i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B20DA1">
        <w:rPr>
          <w:rFonts w:ascii="Arial" w:hAnsi="Arial" w:cs="Arial"/>
        </w:rPr>
        <w:t xml:space="preserve"> согласно смете являющейся неотъемлемой частью настоящего Соглашения.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2. Права Сторон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2.1. Администрация имеет право: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2.2. Получатель имеет право: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3. Обязанности Сторон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3.1. Администрация обязана: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1" w:name="P101"/>
      <w:bookmarkEnd w:id="1"/>
      <w:r w:rsidRPr="00B20DA1">
        <w:rPr>
          <w:rFonts w:ascii="Arial" w:hAnsi="Arial" w:cs="Arial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3.2. Получатель обязан: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B20DA1">
        <w:rPr>
          <w:rFonts w:ascii="Arial" w:hAnsi="Arial" w:cs="Arial"/>
        </w:rPr>
        <w:t>отчетным</w:t>
      </w:r>
      <w:proofErr w:type="gramEnd"/>
      <w:r w:rsidRPr="00B20DA1">
        <w:rPr>
          <w:rFonts w:ascii="Arial" w:hAnsi="Arial" w:cs="Arial"/>
        </w:rPr>
        <w:t>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B20DA1">
        <w:rPr>
          <w:rFonts w:ascii="Arial" w:hAnsi="Arial" w:cs="Arial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4" w:anchor="P101" w:history="1">
        <w:r w:rsidRPr="00B20DA1">
          <w:rPr>
            <w:rStyle w:val="a3"/>
            <w:rFonts w:ascii="Arial" w:hAnsi="Arial" w:cs="Arial"/>
            <w:color w:val="000000" w:themeColor="text1"/>
            <w:u w:val="none"/>
          </w:rPr>
          <w:t>пунктом 3.1.3</w:t>
        </w:r>
      </w:hyperlink>
      <w:r w:rsidRPr="00B20DA1">
        <w:rPr>
          <w:rFonts w:ascii="Arial" w:hAnsi="Arial" w:cs="Arial"/>
          <w:color w:val="000000" w:themeColor="text1"/>
        </w:rPr>
        <w:t xml:space="preserve"> настоящего Соглашения письменного требования о возврате.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4. Расчеты по Соглашению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 xml:space="preserve"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</w:t>
      </w:r>
      <w:r w:rsidRPr="00B20DA1">
        <w:rPr>
          <w:rFonts w:ascii="Arial" w:hAnsi="Arial" w:cs="Arial"/>
        </w:rPr>
        <w:lastRenderedPageBreak/>
        <w:t>Соглашения, подписанного уполномоченным представителем Получателя.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5. Ответственность Сторон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6. Срок действия Соглашения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7. Особые условия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20DA1">
        <w:rPr>
          <w:rFonts w:ascii="Arial" w:hAnsi="Arial" w:cs="Arial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outlineLvl w:val="2"/>
        <w:rPr>
          <w:rFonts w:ascii="Arial" w:hAnsi="Arial" w:cs="Arial"/>
          <w:b/>
        </w:rPr>
      </w:pPr>
      <w:r w:rsidRPr="00B20DA1">
        <w:rPr>
          <w:rFonts w:ascii="Arial" w:hAnsi="Arial" w:cs="Arial"/>
          <w:b/>
        </w:rPr>
        <w:t>8. Юридические адреса, 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6E6532" w:rsidRPr="00B20DA1" w:rsidTr="006E6532">
        <w:tc>
          <w:tcPr>
            <w:tcW w:w="4785" w:type="dxa"/>
            <w:hideMark/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bookmarkStart w:id="2" w:name="P134"/>
            <w:bookmarkEnd w:id="2"/>
            <w:r w:rsidRPr="00B20DA1">
              <w:rPr>
                <w:rFonts w:ascii="Arial" w:hAnsi="Arial" w:cs="Arial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6E6532" w:rsidRPr="00B20DA1" w:rsidRDefault="00B20DA1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</w:t>
            </w:r>
            <w:r w:rsidR="006E6532" w:rsidRPr="00B20DA1">
              <w:rPr>
                <w:rFonts w:ascii="Arial" w:hAnsi="Arial" w:cs="Arial"/>
                <w:lang w:eastAsia="en-US"/>
              </w:rPr>
              <w:t xml:space="preserve"> Получатель:</w:t>
            </w:r>
          </w:p>
        </w:tc>
      </w:tr>
    </w:tbl>
    <w:p w:rsidR="006E6532" w:rsidRPr="00B20DA1" w:rsidRDefault="006E6532" w:rsidP="00B20DA1">
      <w:pPr>
        <w:widowControl w:val="0"/>
        <w:autoSpaceDE w:val="0"/>
        <w:autoSpaceDN w:val="0"/>
        <w:ind w:left="4962" w:firstLine="709"/>
        <w:jc w:val="both"/>
        <w:outlineLvl w:val="1"/>
        <w:rPr>
          <w:rFonts w:ascii="Arial" w:hAnsi="Arial" w:cs="Arial"/>
        </w:rPr>
      </w:pPr>
      <w:r w:rsidRPr="00B20DA1">
        <w:rPr>
          <w:rFonts w:ascii="Arial" w:hAnsi="Arial" w:cs="Arial"/>
        </w:rPr>
        <w:t>Приложение к Соглашению о перечислении денежных средств территориальному общественному самоуправлению</w:t>
      </w:r>
    </w:p>
    <w:p w:rsidR="006E6532" w:rsidRPr="00B20DA1" w:rsidRDefault="006E6532" w:rsidP="00B20DA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146"/>
      <w:bookmarkEnd w:id="3"/>
      <w:r w:rsidRPr="00B20DA1">
        <w:rPr>
          <w:rFonts w:ascii="Arial" w:hAnsi="Arial" w:cs="Arial"/>
          <w:b/>
        </w:rPr>
        <w:t xml:space="preserve">Отчет </w:t>
      </w:r>
      <w:r w:rsidRPr="00B20DA1">
        <w:rPr>
          <w:rFonts w:ascii="Arial" w:hAnsi="Arial" w:cs="Arial"/>
        </w:rPr>
        <w:t xml:space="preserve">__________ </w:t>
      </w:r>
      <w:bookmarkStart w:id="4" w:name="P205"/>
      <w:bookmarkEnd w:id="4"/>
      <w:r w:rsidRPr="00B20DA1">
        <w:rPr>
          <w:rFonts w:ascii="Arial" w:hAnsi="Arial" w:cs="Arial"/>
          <w:i/>
        </w:rPr>
        <w:t xml:space="preserve">(наименование территориального общественного самоуправления) </w:t>
      </w:r>
      <w:r w:rsidRPr="00B20DA1">
        <w:rPr>
          <w:rFonts w:ascii="Arial" w:hAnsi="Arial" w:cs="Arial"/>
          <w:b/>
        </w:rPr>
        <w:t xml:space="preserve">об использовании средств, предоставляемых из бюджета </w:t>
      </w:r>
      <w:r w:rsidRPr="00B20DA1">
        <w:rPr>
          <w:rFonts w:ascii="Arial" w:hAnsi="Arial" w:cs="Arial"/>
          <w:i/>
        </w:rPr>
        <w:t>наименование муниципального образования</w:t>
      </w:r>
      <w:r w:rsidRP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  <w:b/>
        </w:rPr>
        <w:t>Красноярского края за _____ квартал</w:t>
      </w:r>
      <w:r w:rsidRPr="00B20DA1">
        <w:rPr>
          <w:rFonts w:ascii="Arial" w:hAnsi="Arial" w:cs="Arial"/>
        </w:rPr>
        <w:t xml:space="preserve"> ______ </w:t>
      </w:r>
      <w:r w:rsidRPr="00B20DA1">
        <w:rPr>
          <w:rFonts w:ascii="Arial" w:hAnsi="Arial" w:cs="Arial"/>
          <w:b/>
        </w:rPr>
        <w:t>года</w:t>
      </w:r>
      <w:r w:rsidRPr="00B20DA1">
        <w:rPr>
          <w:rFonts w:ascii="Arial" w:hAnsi="Arial" w:cs="Arial"/>
        </w:rPr>
        <w:t>.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2514"/>
        <w:gridCol w:w="2886"/>
      </w:tblGrid>
      <w:tr w:rsidR="006E6532" w:rsidRPr="00B20DA1" w:rsidTr="0092299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B20DA1">
              <w:rPr>
                <w:rFonts w:ascii="Arial" w:hAnsi="Arial" w:cs="Arial"/>
              </w:rPr>
              <w:t>Профинансировано за счет средств бюджета</w:t>
            </w:r>
          </w:p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B20DA1">
              <w:rPr>
                <w:rFonts w:ascii="Arial" w:hAnsi="Arial" w:cs="Arial"/>
              </w:rPr>
              <w:t>________________</w:t>
            </w:r>
          </w:p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B20DA1">
              <w:rPr>
                <w:rFonts w:ascii="Arial" w:hAnsi="Arial" w:cs="Arial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B20DA1">
              <w:rPr>
                <w:rFonts w:ascii="Arial" w:hAnsi="Arial" w:cs="Arial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B20DA1">
              <w:rPr>
                <w:rFonts w:ascii="Arial" w:hAnsi="Arial" w:cs="Arial"/>
              </w:rPr>
              <w:t>Остаток неиспользованных средств (руб.)</w:t>
            </w:r>
          </w:p>
        </w:tc>
      </w:tr>
      <w:tr w:rsidR="006E6532" w:rsidRPr="00B20DA1" w:rsidTr="0092299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32" w:rsidRPr="00B20DA1" w:rsidRDefault="006E6532" w:rsidP="00B20DA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E6532" w:rsidRPr="00B20DA1" w:rsidRDefault="006E6532" w:rsidP="00B20DA1">
      <w:pPr>
        <w:tabs>
          <w:tab w:val="left" w:pos="6120"/>
        </w:tabs>
        <w:ind w:firstLine="709"/>
        <w:jc w:val="both"/>
        <w:rPr>
          <w:rFonts w:ascii="Arial" w:hAnsi="Arial" w:cs="Arial"/>
        </w:rPr>
      </w:pPr>
    </w:p>
    <w:p w:rsidR="006E6532" w:rsidRPr="00B20DA1" w:rsidRDefault="006E6532" w:rsidP="00B20DA1">
      <w:pPr>
        <w:ind w:firstLine="709"/>
        <w:jc w:val="both"/>
        <w:rPr>
          <w:rFonts w:ascii="Arial" w:hAnsi="Arial" w:cs="Arial"/>
        </w:rPr>
      </w:pPr>
    </w:p>
    <w:p w:rsidR="00DE2BFE" w:rsidRPr="00B20DA1" w:rsidRDefault="00DE2BFE" w:rsidP="00B20DA1">
      <w:pPr>
        <w:ind w:firstLine="709"/>
        <w:jc w:val="both"/>
        <w:rPr>
          <w:rFonts w:ascii="Arial" w:hAnsi="Arial" w:cs="Arial"/>
        </w:rPr>
      </w:pPr>
    </w:p>
    <w:sectPr w:rsidR="00DE2BFE" w:rsidRPr="00B20DA1" w:rsidSect="00DE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32"/>
    <w:rsid w:val="00107180"/>
    <w:rsid w:val="00224354"/>
    <w:rsid w:val="006E6532"/>
    <w:rsid w:val="00922990"/>
    <w:rsid w:val="00B20DA1"/>
    <w:rsid w:val="00DE2BFE"/>
    <w:rsid w:val="00F0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32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E6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53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E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2022-08-04T04:32:00Z</dcterms:created>
  <dcterms:modified xsi:type="dcterms:W3CDTF">2022-09-15T03:34:00Z</dcterms:modified>
</cp:coreProperties>
</file>