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B" w:rsidRPr="00306B2B" w:rsidRDefault="0039323B" w:rsidP="00306B2B">
      <w:pPr>
        <w:pStyle w:val="a3"/>
        <w:tabs>
          <w:tab w:val="left" w:pos="7655"/>
        </w:tabs>
        <w:spacing w:after="202" w:afterAutospacing="0"/>
        <w:ind w:left="2127" w:right="1417"/>
        <w:jc w:val="both"/>
        <w:rPr>
          <w:rFonts w:ascii="Arial" w:hAnsi="Arial" w:cs="Arial"/>
        </w:rPr>
      </w:pPr>
      <w:r w:rsidRPr="00306B2B">
        <w:rPr>
          <w:rFonts w:ascii="Arial" w:hAnsi="Arial" w:cs="Arial"/>
        </w:rPr>
        <w:t>Красноярский край Сухобузимский район Высотинский сельский Совет депутатов</w:t>
      </w:r>
    </w:p>
    <w:p w:rsidR="0039323B" w:rsidRPr="00306B2B" w:rsidRDefault="0039323B" w:rsidP="009F21FB">
      <w:pPr>
        <w:tabs>
          <w:tab w:val="left" w:pos="4120"/>
        </w:tabs>
        <w:jc w:val="center"/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РЕШЕНИЕ</w:t>
      </w:r>
    </w:p>
    <w:p w:rsidR="0039323B" w:rsidRPr="00306B2B" w:rsidRDefault="00121D61" w:rsidP="00306B2B">
      <w:pPr>
        <w:tabs>
          <w:tab w:val="left" w:pos="4120"/>
          <w:tab w:val="left" w:pos="9356"/>
        </w:tabs>
        <w:ind w:right="-1"/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09 февраля </w:t>
      </w:r>
      <w:r w:rsidR="0039323B" w:rsidRPr="00306B2B">
        <w:rPr>
          <w:rFonts w:ascii="Arial" w:hAnsi="Arial" w:cs="Arial"/>
          <w:sz w:val="24"/>
          <w:szCs w:val="24"/>
        </w:rPr>
        <w:t>2023</w:t>
      </w:r>
      <w:r w:rsidR="00306B2B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39323B" w:rsidRPr="00306B2B">
        <w:rPr>
          <w:rFonts w:ascii="Arial" w:hAnsi="Arial" w:cs="Arial"/>
          <w:sz w:val="24"/>
          <w:szCs w:val="24"/>
        </w:rPr>
        <w:t>с</w:t>
      </w:r>
      <w:proofErr w:type="gramStart"/>
      <w:r w:rsidR="0039323B" w:rsidRPr="00306B2B">
        <w:rPr>
          <w:rFonts w:ascii="Arial" w:hAnsi="Arial" w:cs="Arial"/>
          <w:sz w:val="24"/>
          <w:szCs w:val="24"/>
        </w:rPr>
        <w:t>.В</w:t>
      </w:r>
      <w:proofErr w:type="gramEnd"/>
      <w:r w:rsidR="0039323B" w:rsidRPr="00306B2B">
        <w:rPr>
          <w:rFonts w:ascii="Arial" w:hAnsi="Arial" w:cs="Arial"/>
          <w:sz w:val="24"/>
          <w:szCs w:val="24"/>
        </w:rPr>
        <w:t>ысотино</w:t>
      </w:r>
      <w:proofErr w:type="spellEnd"/>
      <w:r w:rsidR="00306B2B">
        <w:rPr>
          <w:rFonts w:ascii="Arial" w:hAnsi="Arial" w:cs="Arial"/>
          <w:sz w:val="24"/>
          <w:szCs w:val="24"/>
        </w:rPr>
        <w:t xml:space="preserve">      </w:t>
      </w:r>
      <w:r w:rsidR="0039323B" w:rsidRPr="00306B2B">
        <w:rPr>
          <w:rFonts w:ascii="Arial" w:hAnsi="Arial" w:cs="Arial"/>
          <w:sz w:val="24"/>
          <w:szCs w:val="24"/>
        </w:rPr>
        <w:t xml:space="preserve"> №</w:t>
      </w:r>
      <w:r w:rsidRPr="00306B2B">
        <w:rPr>
          <w:rFonts w:ascii="Arial" w:hAnsi="Arial" w:cs="Arial"/>
          <w:sz w:val="24"/>
          <w:szCs w:val="24"/>
        </w:rPr>
        <w:t>26-6/84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 Высотинского сельсовета, для возведения гражданами гаражей, являющихся некапитальными сооружениями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В соответствии с пунктом 2 статьи 39</w:t>
      </w:r>
      <w:r w:rsidRPr="00306B2B">
        <w:rPr>
          <w:rFonts w:ascii="Arial" w:hAnsi="Arial" w:cs="Arial"/>
          <w:sz w:val="24"/>
          <w:szCs w:val="24"/>
          <w:vertAlign w:val="superscript"/>
        </w:rPr>
        <w:t xml:space="preserve">36-1 </w:t>
      </w:r>
      <w:r w:rsidRPr="00306B2B">
        <w:rPr>
          <w:rFonts w:ascii="Arial" w:hAnsi="Arial" w:cs="Arial"/>
          <w:sz w:val="24"/>
          <w:szCs w:val="24"/>
        </w:rPr>
        <w:t xml:space="preserve">Земельного кодекса Российской Федерации, уставом Высотинского сельсовета 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ПОСТАНОВЛЯЮ (РЕШИЛ):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1. Установить Порядок определения размера платы за использование земель или земельного участка, находящихся в муниципальной собственности Высотинского сельсовета, для возведения гражданами гаражей, являющихся некапитальными сооружениями, согласно приложению к настоящему Решению.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06B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благоустройству, строительству, архитектуре, ЖКХ, имущественным вопросам, законности и порядку.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Председатель Совета депутатов</w:t>
      </w:r>
      <w:r w:rsidR="00306B2B">
        <w:rPr>
          <w:rFonts w:ascii="Arial" w:hAnsi="Arial" w:cs="Arial"/>
          <w:sz w:val="24"/>
          <w:szCs w:val="24"/>
        </w:rPr>
        <w:t xml:space="preserve">              </w:t>
      </w:r>
      <w:r w:rsidRPr="00306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B2B">
        <w:rPr>
          <w:rFonts w:ascii="Arial" w:hAnsi="Arial" w:cs="Arial"/>
          <w:sz w:val="24"/>
          <w:szCs w:val="24"/>
        </w:rPr>
        <w:t>А.Н.Бакурская</w:t>
      </w:r>
      <w:proofErr w:type="spellEnd"/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Глава сельсовета</w:t>
      </w:r>
      <w:r w:rsidR="00306B2B">
        <w:rPr>
          <w:rFonts w:ascii="Arial" w:hAnsi="Arial" w:cs="Arial"/>
          <w:sz w:val="24"/>
          <w:szCs w:val="24"/>
        </w:rPr>
        <w:t xml:space="preserve">                          </w:t>
      </w:r>
      <w:r w:rsidR="00131195" w:rsidRPr="00306B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1195" w:rsidRPr="00306B2B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39323B" w:rsidRPr="00306B2B" w:rsidRDefault="0039323B" w:rsidP="009F21FB">
      <w:pPr>
        <w:ind w:left="5670" w:firstLine="0"/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Приложение к </w:t>
      </w:r>
      <w:r w:rsidR="009F21FB">
        <w:rPr>
          <w:rFonts w:ascii="Arial" w:hAnsi="Arial" w:cs="Arial"/>
          <w:sz w:val="24"/>
          <w:szCs w:val="24"/>
        </w:rPr>
        <w:t>решению</w:t>
      </w:r>
      <w:r w:rsidRPr="00306B2B">
        <w:rPr>
          <w:rFonts w:ascii="Arial" w:hAnsi="Arial" w:cs="Arial"/>
          <w:sz w:val="24"/>
          <w:szCs w:val="24"/>
        </w:rPr>
        <w:t xml:space="preserve"> от </w:t>
      </w:r>
      <w:r w:rsidR="00121D61" w:rsidRPr="00306B2B">
        <w:rPr>
          <w:rFonts w:ascii="Arial" w:hAnsi="Arial" w:cs="Arial"/>
          <w:sz w:val="24"/>
          <w:szCs w:val="24"/>
        </w:rPr>
        <w:t>9.02.2023</w:t>
      </w:r>
      <w:r w:rsidRPr="00306B2B">
        <w:rPr>
          <w:rFonts w:ascii="Arial" w:hAnsi="Arial" w:cs="Arial"/>
          <w:sz w:val="24"/>
          <w:szCs w:val="24"/>
        </w:rPr>
        <w:t xml:space="preserve">№ </w:t>
      </w:r>
      <w:r w:rsidR="00121D61" w:rsidRPr="00306B2B">
        <w:rPr>
          <w:rFonts w:ascii="Arial" w:hAnsi="Arial" w:cs="Arial"/>
          <w:sz w:val="24"/>
          <w:szCs w:val="24"/>
        </w:rPr>
        <w:t>26-6/84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Порядок определения размера платы за использование земель или земельного участка, находящихся в муниципальной собственности </w:t>
      </w:r>
      <w:r w:rsidR="00131195" w:rsidRPr="00306B2B">
        <w:rPr>
          <w:rFonts w:ascii="Arial" w:hAnsi="Arial" w:cs="Arial"/>
          <w:sz w:val="24"/>
          <w:szCs w:val="24"/>
        </w:rPr>
        <w:t>Высотинского сельсовета</w:t>
      </w:r>
      <w:r w:rsidRPr="00306B2B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1. Настоящий Порядок устанавливает правила определения платы за использование земельных участков, находящихся в муниципальной собственности </w:t>
      </w:r>
      <w:r w:rsidR="00131195" w:rsidRPr="00306B2B">
        <w:rPr>
          <w:rFonts w:ascii="Arial" w:hAnsi="Arial" w:cs="Arial"/>
          <w:sz w:val="24"/>
          <w:szCs w:val="24"/>
        </w:rPr>
        <w:t>Высотинского сельсовета</w:t>
      </w:r>
      <w:r w:rsidRPr="00306B2B">
        <w:rPr>
          <w:rFonts w:ascii="Arial" w:hAnsi="Arial" w:cs="Arial"/>
          <w:sz w:val="24"/>
          <w:szCs w:val="24"/>
        </w:rPr>
        <w:t>, для возведения гражданами гаражей, являющихся некапитальными сооружениями (далее – земельные участки).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 определяется </w:t>
      </w:r>
      <w:r w:rsidR="00131195" w:rsidRPr="00306B2B">
        <w:rPr>
          <w:rFonts w:ascii="Arial" w:hAnsi="Arial" w:cs="Arial"/>
          <w:sz w:val="24"/>
          <w:szCs w:val="24"/>
        </w:rPr>
        <w:t>администрацией Высотинского сельсовета</w:t>
      </w:r>
      <w:r w:rsidRPr="00306B2B">
        <w:rPr>
          <w:rFonts w:ascii="Arial" w:hAnsi="Arial" w:cs="Arial"/>
          <w:sz w:val="24"/>
          <w:szCs w:val="24"/>
        </w:rPr>
        <w:t>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3. В случае</w:t>
      </w:r>
      <w:proofErr w:type="gramStart"/>
      <w:r w:rsidRPr="00306B2B">
        <w:rPr>
          <w:rFonts w:ascii="Arial" w:hAnsi="Arial" w:cs="Arial"/>
          <w:sz w:val="24"/>
          <w:szCs w:val="24"/>
        </w:rPr>
        <w:t>,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r w:rsidRPr="00306B2B">
        <w:rPr>
          <w:rFonts w:ascii="Arial" w:hAnsi="Arial" w:cs="Arial"/>
          <w:sz w:val="24"/>
          <w:szCs w:val="24"/>
        </w:rPr>
        <w:t>РПл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= (КС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306B2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КЧS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Кд / Кг, где: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r w:rsidRPr="00306B2B">
        <w:rPr>
          <w:rFonts w:ascii="Arial" w:hAnsi="Arial" w:cs="Arial"/>
          <w:sz w:val="24"/>
          <w:szCs w:val="24"/>
        </w:rPr>
        <w:t>РПл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306B2B">
        <w:rPr>
          <w:rFonts w:ascii="Arial" w:hAnsi="Arial" w:cs="Arial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КЧ</w:t>
      </w:r>
      <w:proofErr w:type="gramStart"/>
      <w:r w:rsidRPr="00306B2B">
        <w:rPr>
          <w:rFonts w:ascii="Arial" w:hAnsi="Arial" w:cs="Arial"/>
          <w:sz w:val="24"/>
          <w:szCs w:val="24"/>
        </w:rPr>
        <w:t>S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– коэффициент площади земельных участков.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gramStart"/>
      <w:r w:rsidRPr="00306B2B">
        <w:rPr>
          <w:rFonts w:ascii="Arial" w:hAnsi="Arial" w:cs="Arial"/>
          <w:sz w:val="24"/>
          <w:szCs w:val="24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КЧ</w:t>
      </w:r>
      <w:proofErr w:type="gramStart"/>
      <w:r w:rsidRPr="00306B2B">
        <w:rPr>
          <w:rFonts w:ascii="Arial" w:hAnsi="Arial" w:cs="Arial"/>
          <w:sz w:val="24"/>
          <w:szCs w:val="24"/>
        </w:rPr>
        <w:t>S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306B2B">
        <w:rPr>
          <w:rFonts w:ascii="Arial" w:hAnsi="Arial" w:cs="Arial"/>
          <w:sz w:val="24"/>
          <w:szCs w:val="24"/>
        </w:rPr>
        <w:t>Sч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06B2B">
        <w:rPr>
          <w:rFonts w:ascii="Arial" w:hAnsi="Arial" w:cs="Arial"/>
          <w:sz w:val="24"/>
          <w:szCs w:val="24"/>
        </w:rPr>
        <w:t>Sобщ</w:t>
      </w:r>
      <w:proofErr w:type="spellEnd"/>
      <w:r w:rsidRPr="00306B2B">
        <w:rPr>
          <w:rFonts w:ascii="Arial" w:hAnsi="Arial" w:cs="Arial"/>
          <w:sz w:val="24"/>
          <w:szCs w:val="24"/>
        </w:rPr>
        <w:t>, где: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lastRenderedPageBreak/>
        <w:t>S</w:t>
      </w:r>
      <w:proofErr w:type="gramEnd"/>
      <w:r w:rsidRPr="00306B2B">
        <w:rPr>
          <w:rFonts w:ascii="Arial" w:hAnsi="Arial" w:cs="Arial"/>
          <w:sz w:val="24"/>
          <w:szCs w:val="24"/>
        </w:rPr>
        <w:t>ч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– площадь части земельного участка, используемой гражданином, в квадратных метрах;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t>S</w:t>
      </w:r>
      <w:proofErr w:type="gramEnd"/>
      <w:r w:rsidRPr="00306B2B">
        <w:rPr>
          <w:rFonts w:ascii="Arial" w:hAnsi="Arial" w:cs="Arial"/>
          <w:sz w:val="24"/>
          <w:szCs w:val="24"/>
        </w:rPr>
        <w:t>общ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– общая площадь земельного участка, часть которого используется гражданином, в квадратных метрах;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gramStart"/>
      <w:r w:rsidRPr="00306B2B">
        <w:rPr>
          <w:rFonts w:ascii="Arial" w:hAnsi="Arial" w:cs="Arial"/>
          <w:sz w:val="24"/>
          <w:szCs w:val="24"/>
        </w:rPr>
        <w:t>Кг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– количество дней в году, соответствующем году использования земельного участка (365 или 366 дней).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4. В случае</w:t>
      </w:r>
      <w:proofErr w:type="gramStart"/>
      <w:r w:rsidRPr="00306B2B">
        <w:rPr>
          <w:rFonts w:ascii="Arial" w:hAnsi="Arial" w:cs="Arial"/>
          <w:sz w:val="24"/>
          <w:szCs w:val="24"/>
        </w:rPr>
        <w:t>,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r w:rsidRPr="00306B2B">
        <w:rPr>
          <w:rFonts w:ascii="Arial" w:hAnsi="Arial" w:cs="Arial"/>
          <w:sz w:val="24"/>
          <w:szCs w:val="24"/>
        </w:rPr>
        <w:t>РПл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= Су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306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B2B">
        <w:rPr>
          <w:rFonts w:ascii="Arial" w:hAnsi="Arial" w:cs="Arial"/>
          <w:sz w:val="24"/>
          <w:szCs w:val="24"/>
        </w:rPr>
        <w:t>x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Кд / Кг, где: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r w:rsidRPr="00306B2B">
        <w:rPr>
          <w:rFonts w:ascii="Arial" w:hAnsi="Arial" w:cs="Arial"/>
          <w:sz w:val="24"/>
          <w:szCs w:val="24"/>
        </w:rPr>
        <w:t>РПл</w:t>
      </w:r>
      <w:proofErr w:type="spellEnd"/>
      <w:r w:rsidRPr="00306B2B">
        <w:rPr>
          <w:rFonts w:ascii="Arial" w:hAnsi="Arial" w:cs="Arial"/>
          <w:sz w:val="24"/>
          <w:szCs w:val="24"/>
        </w:rPr>
        <w:t xml:space="preserve"> – размер платы за использование земельного участка, в рублях;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S – площадь используемого земельного участка, части земельного участка, в квадратных метрах;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6B2B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306B2B">
        <w:rPr>
          <w:rFonts w:ascii="Arial" w:hAnsi="Arial" w:cs="Arial"/>
          <w:sz w:val="24"/>
          <w:szCs w:val="24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r w:rsidRPr="00306B2B">
        <w:rPr>
          <w:rFonts w:ascii="Arial" w:hAnsi="Arial" w:cs="Arial"/>
          <w:sz w:val="24"/>
          <w:szCs w:val="24"/>
        </w:rPr>
        <w:t>Кд – количество календарных дней использования гражданином земельного участка, части земельного участка;</w:t>
      </w:r>
    </w:p>
    <w:p w:rsidR="0039323B" w:rsidRPr="00306B2B" w:rsidRDefault="0039323B" w:rsidP="00306B2B">
      <w:pPr>
        <w:rPr>
          <w:rFonts w:ascii="Arial" w:hAnsi="Arial" w:cs="Arial"/>
          <w:sz w:val="24"/>
          <w:szCs w:val="24"/>
        </w:rPr>
      </w:pPr>
      <w:proofErr w:type="gramStart"/>
      <w:r w:rsidRPr="00306B2B">
        <w:rPr>
          <w:rFonts w:ascii="Arial" w:hAnsi="Arial" w:cs="Arial"/>
          <w:sz w:val="24"/>
          <w:szCs w:val="24"/>
        </w:rPr>
        <w:t>Кг</w:t>
      </w:r>
      <w:proofErr w:type="gramEnd"/>
      <w:r w:rsidRPr="00306B2B">
        <w:rPr>
          <w:rFonts w:ascii="Arial" w:hAnsi="Arial" w:cs="Arial"/>
          <w:sz w:val="24"/>
          <w:szCs w:val="24"/>
        </w:rPr>
        <w:t xml:space="preserve"> – количество дней в году (365 или 366 дней).</w:t>
      </w:r>
    </w:p>
    <w:sectPr w:rsidR="0039323B" w:rsidRPr="00306B2B" w:rsidSect="00D4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23B"/>
    <w:rsid w:val="00121D61"/>
    <w:rsid w:val="00131195"/>
    <w:rsid w:val="00306B2B"/>
    <w:rsid w:val="0039323B"/>
    <w:rsid w:val="009F21FB"/>
    <w:rsid w:val="00AE6D5D"/>
    <w:rsid w:val="00D424AE"/>
    <w:rsid w:val="00DA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3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323B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04647-0371-4943-A9B6-46FCD8A5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2023-02-09T01:51:00Z</cp:lastPrinted>
  <dcterms:created xsi:type="dcterms:W3CDTF">2023-01-11T02:46:00Z</dcterms:created>
  <dcterms:modified xsi:type="dcterms:W3CDTF">2023-02-28T03:53:00Z</dcterms:modified>
</cp:coreProperties>
</file>