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left="851" w:leftChars="0" w:right="2095" w:rightChars="0" w:firstLine="29" w:firstLineChars="12"/>
        <w:jc w:val="both"/>
        <w:textAlignment w:val="auto"/>
        <w:outlineLvl w:val="0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КРАСНОЯРСКИЙ КРАЙ СУХОБУЗИМСКИЙ РАЙОН ВЫСОТИНСКИЙ СЕЛЬСКИЙ СОВЕТ ДЕПУТАТОВ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right="99" w:firstLine="300" w:firstLineChars="125"/>
        <w:jc w:val="center"/>
        <w:textAlignment w:val="auto"/>
        <w:outlineLvl w:val="0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РЕШЕНИЕ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b/>
          <w:sz w:val="24"/>
          <w:szCs w:val="24"/>
          <w:lang w:val="ru-RU"/>
        </w:rPr>
      </w:pPr>
      <w:r>
        <w:rPr>
          <w:rFonts w:hint="default" w:ascii="Arial" w:hAnsi="Arial" w:cs="Arial"/>
          <w:b/>
          <w:sz w:val="24"/>
          <w:szCs w:val="24"/>
          <w:lang w:val="ru-RU"/>
        </w:rPr>
        <w:t>07 сентября</w:t>
      </w:r>
      <w:r>
        <w:rPr>
          <w:rFonts w:hint="default" w:ascii="Arial" w:hAnsi="Arial" w:cs="Arial"/>
          <w:b/>
          <w:sz w:val="24"/>
          <w:szCs w:val="24"/>
        </w:rPr>
        <w:t xml:space="preserve"> 2023 год</w:t>
      </w:r>
      <w:r>
        <w:rPr>
          <w:rFonts w:hint="default" w:ascii="Arial" w:hAnsi="Arial" w:cs="Arial"/>
          <w:b/>
          <w:sz w:val="24"/>
          <w:szCs w:val="24"/>
          <w:lang w:val="ru-RU"/>
        </w:rPr>
        <w:t xml:space="preserve">     </w:t>
      </w:r>
      <w:r>
        <w:rPr>
          <w:rFonts w:hint="default" w:ascii="Arial" w:hAnsi="Arial" w:cs="Arial"/>
          <w:b/>
          <w:sz w:val="24"/>
          <w:szCs w:val="24"/>
        </w:rPr>
        <w:t>с. Высотино</w:t>
      </w:r>
      <w:r>
        <w:rPr>
          <w:rFonts w:hint="default" w:ascii="Arial" w:hAnsi="Arial" w:cs="Arial"/>
          <w:b/>
          <w:sz w:val="24"/>
          <w:szCs w:val="24"/>
          <w:lang w:val="ru-RU"/>
        </w:rPr>
        <w:t xml:space="preserve">         </w:t>
      </w:r>
      <w:r>
        <w:rPr>
          <w:rFonts w:hint="default" w:ascii="Arial" w:hAnsi="Arial" w:cs="Arial"/>
          <w:b/>
          <w:sz w:val="24"/>
          <w:szCs w:val="24"/>
        </w:rPr>
        <w:t xml:space="preserve"> №</w:t>
      </w:r>
      <w:r>
        <w:rPr>
          <w:rFonts w:hint="default" w:ascii="Arial" w:hAnsi="Arial" w:cs="Arial"/>
          <w:b/>
          <w:sz w:val="24"/>
          <w:szCs w:val="24"/>
          <w:lang w:val="ru-RU"/>
        </w:rPr>
        <w:t>29-6/103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right="4535"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О внесении изменений в решение от 29.11.2019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№04-6/12 «О земельном налоге»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РФ», статьей 387 Налогового кодекса Российской Федерации, руководствуясь статьей</w:t>
      </w:r>
      <w:r>
        <w:rPr>
          <w:rFonts w:hint="default" w:ascii="Arial" w:hAnsi="Arial" w:eastAsia="Times New Roman" w:cs="Arial"/>
          <w:sz w:val="24"/>
          <w:szCs w:val="24"/>
          <w:lang w:val="en-US" w:eastAsia="ru-RU"/>
        </w:rPr>
        <w:t xml:space="preserve"> 7 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Устава </w:t>
      </w:r>
      <w:r>
        <w:rPr>
          <w:rFonts w:hint="default" w:ascii="Arial" w:hAnsi="Arial" w:eastAsia="Times New Roman" w:cs="Arial"/>
          <w:i/>
          <w:sz w:val="24"/>
          <w:szCs w:val="24"/>
          <w:lang w:eastAsia="ru-RU"/>
        </w:rPr>
        <w:t xml:space="preserve">Высотинского сельсовета, Высотинский сельский Совет депутатов 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>РЕШИЛ: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right="-1" w:firstLine="300" w:firstLineChars="125"/>
        <w:jc w:val="both"/>
        <w:textAlignment w:val="auto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1. Внести в решение </w:t>
      </w:r>
      <w:r>
        <w:rPr>
          <w:rFonts w:hint="default" w:ascii="Arial" w:hAnsi="Arial" w:eastAsia="Times New Roman" w:cs="Arial"/>
          <w:i/>
          <w:sz w:val="24"/>
          <w:szCs w:val="24"/>
          <w:lang w:eastAsia="ru-RU"/>
        </w:rPr>
        <w:t>Высотинского сельского Совета депутатов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 xml:space="preserve"> от29.11.2019 №04-6/12 </w:t>
      </w:r>
      <w:r>
        <w:rPr>
          <w:rFonts w:hint="default" w:ascii="Arial" w:hAnsi="Arial" w:cs="Arial"/>
          <w:sz w:val="24"/>
          <w:szCs w:val="24"/>
        </w:rPr>
        <w:t>О земельном налоге»</w:t>
      </w:r>
      <w:r>
        <w:rPr>
          <w:rFonts w:hint="default" w:ascii="Arial" w:hAnsi="Arial" w:cs="Arial"/>
          <w:sz w:val="24"/>
          <w:szCs w:val="24"/>
          <w:lang w:val="ru-RU"/>
        </w:rPr>
        <w:t xml:space="preserve"> </w:t>
      </w:r>
      <w:r>
        <w:rPr>
          <w:rFonts w:hint="default" w:ascii="Arial" w:hAnsi="Arial" w:eastAsia="Times New Roman" w:cs="Arial"/>
          <w:sz w:val="24"/>
          <w:szCs w:val="24"/>
          <w:lang w:eastAsia="ru-RU"/>
        </w:rPr>
        <w:t>изменение, дополнив пункт 3 абзацем следующего содержания: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eastAsia="Times New Roman" w:cs="Arial"/>
          <w:sz w:val="24"/>
          <w:szCs w:val="24"/>
          <w:lang w:eastAsia="ru-RU"/>
        </w:rPr>
      </w:pPr>
      <w:r>
        <w:rPr>
          <w:rFonts w:hint="default" w:ascii="Arial" w:hAnsi="Arial" w:eastAsia="Times New Roman" w:cs="Arial"/>
          <w:sz w:val="24"/>
          <w:szCs w:val="24"/>
          <w:lang w:eastAsia="ru-RU"/>
        </w:rPr>
        <w:t>« организации, включенные в сводный реестр организаций оборонно-промышленного комплекса.».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 Контроль за исполнением настоящего Решения возложить на Главного специалиста Высотинского сельсовета Куликову .В..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3. </w:t>
      </w:r>
      <w:r>
        <w:rPr>
          <w:rFonts w:hint="default" w:ascii="Arial" w:hAnsi="Arial" w:cs="Arial"/>
          <w:sz w:val="24"/>
          <w:szCs w:val="24"/>
        </w:rPr>
        <w:t>Настоящее решение вступает в силу после официального опубликования, но не ранее 01.09.2023 и подлежит официальному опубликованию на официальном сайте Высотинского сельсовета.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Глава сельсовета</w:t>
      </w:r>
      <w:r>
        <w:rPr>
          <w:rFonts w:hint="default" w:ascii="Arial" w:hAnsi="Arial" w:cs="Arial"/>
          <w:sz w:val="24"/>
          <w:szCs w:val="24"/>
          <w:lang w:val="ru-RU"/>
        </w:rPr>
        <w:t xml:space="preserve">  </w:t>
      </w:r>
      <w:r>
        <w:rPr>
          <w:rFonts w:hint="default" w:ascii="Arial" w:hAnsi="Arial" w:cs="Arial"/>
          <w:sz w:val="24"/>
          <w:szCs w:val="24"/>
        </w:rPr>
        <w:t>С.В.Сухорученко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Председатель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ind w:firstLine="300" w:firstLineChars="125"/>
        <w:jc w:val="both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Совета депутатов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</w:t>
      </w:r>
      <w:r>
        <w:rPr>
          <w:rFonts w:hint="default" w:ascii="Arial" w:hAnsi="Arial" w:cs="Arial"/>
          <w:sz w:val="24"/>
          <w:szCs w:val="24"/>
        </w:rPr>
        <w:t>А.Н.Бакурская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41897"/>
    <w:rsid w:val="00341897"/>
    <w:rsid w:val="0041054D"/>
    <w:rsid w:val="00592ABE"/>
    <w:rsid w:val="009C195B"/>
    <w:rsid w:val="00B15FC9"/>
    <w:rsid w:val="00BE6C8A"/>
    <w:rsid w:val="00CE479D"/>
    <w:rsid w:val="27832C56"/>
    <w:rsid w:val="3C7B1117"/>
    <w:rsid w:val="7DB0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1008</Characters>
  <Lines>8</Lines>
  <Paragraphs>2</Paragraphs>
  <TotalTime>4</TotalTime>
  <ScaleCrop>false</ScaleCrop>
  <LinksUpToDate>false</LinksUpToDate>
  <CharactersWithSpaces>1182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2023-07-06T01:42:00Z</dcterms:created>
  <dc:creator>User</dc:creator>
  <cp:lastModifiedBy>User</cp:lastModifiedBy>
  <cp:lastPrinted>2023-09-07T02:14:00Z</cp:lastPrinted>
  <dcterms:modified xsi:type="dcterms:W3CDTF">2023-10-09T02:05:32Z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B797C0CB4ACC481C866912A54C802D10_12</vt:lpwstr>
  </property>
</Properties>
</file>