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B6" w:rsidRPr="00EF4C91" w:rsidRDefault="009743B6" w:rsidP="00EF4C91">
      <w:pPr>
        <w:spacing w:line="240" w:lineRule="auto"/>
        <w:ind w:left="709" w:right="1133" w:firstLine="709"/>
        <w:jc w:val="center"/>
        <w:rPr>
          <w:rFonts w:ascii="Arial" w:hAnsi="Arial" w:cs="Arial"/>
          <w:bCs/>
          <w:sz w:val="24"/>
          <w:szCs w:val="24"/>
        </w:rPr>
      </w:pPr>
      <w:r w:rsidRPr="00EF4C91">
        <w:rPr>
          <w:rFonts w:ascii="Arial" w:hAnsi="Arial" w:cs="Arial"/>
          <w:bCs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9743B6" w:rsidRPr="00EF4C91" w:rsidRDefault="009743B6" w:rsidP="00EF4C91">
      <w:pPr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F4C91">
        <w:rPr>
          <w:rFonts w:ascii="Arial" w:hAnsi="Arial" w:cs="Arial"/>
          <w:bCs/>
          <w:sz w:val="24"/>
          <w:szCs w:val="24"/>
        </w:rPr>
        <w:t>ПОСТАНОВЛЕНИЕ</w:t>
      </w:r>
    </w:p>
    <w:p w:rsidR="009743B6" w:rsidRPr="00EF4C91" w:rsidRDefault="009743B6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bCs/>
          <w:sz w:val="24"/>
          <w:szCs w:val="24"/>
        </w:rPr>
        <w:t>1</w:t>
      </w:r>
      <w:r w:rsidR="007549B4" w:rsidRPr="00EF4C91">
        <w:rPr>
          <w:rFonts w:ascii="Arial" w:hAnsi="Arial" w:cs="Arial"/>
          <w:bCs/>
          <w:sz w:val="24"/>
          <w:szCs w:val="24"/>
        </w:rPr>
        <w:t>1</w:t>
      </w:r>
      <w:r w:rsidRPr="00EF4C91">
        <w:rPr>
          <w:rFonts w:ascii="Arial" w:hAnsi="Arial" w:cs="Arial"/>
          <w:bCs/>
          <w:sz w:val="24"/>
          <w:szCs w:val="24"/>
        </w:rPr>
        <w:t xml:space="preserve"> марта 2024 г.</w:t>
      </w:r>
      <w:r w:rsidR="00EF4C91">
        <w:rPr>
          <w:rFonts w:ascii="Arial" w:hAnsi="Arial" w:cs="Arial"/>
          <w:sz w:val="24"/>
          <w:szCs w:val="24"/>
        </w:rPr>
        <w:t xml:space="preserve">                         </w:t>
      </w:r>
      <w:r w:rsidRPr="00EF4C91">
        <w:rPr>
          <w:rFonts w:ascii="Arial" w:hAnsi="Arial" w:cs="Arial"/>
          <w:sz w:val="24"/>
          <w:szCs w:val="24"/>
        </w:rPr>
        <w:t>с. Высотино</w:t>
      </w:r>
      <w:r w:rsidR="00EF4C91">
        <w:rPr>
          <w:rFonts w:ascii="Arial" w:hAnsi="Arial" w:cs="Arial"/>
          <w:sz w:val="24"/>
          <w:szCs w:val="24"/>
        </w:rPr>
        <w:t xml:space="preserve">                                </w:t>
      </w:r>
      <w:r w:rsidR="007549B4" w:rsidRPr="00EF4C91">
        <w:rPr>
          <w:rFonts w:ascii="Arial" w:hAnsi="Arial" w:cs="Arial"/>
          <w:sz w:val="24"/>
          <w:szCs w:val="24"/>
        </w:rPr>
        <w:t>№19-п</w:t>
      </w:r>
    </w:p>
    <w:p w:rsidR="007B7900" w:rsidRPr="00EF4C91" w:rsidRDefault="009743B6" w:rsidP="00EF4C91">
      <w:pPr>
        <w:spacing w:line="240" w:lineRule="auto"/>
        <w:ind w:right="3401"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О внесении изменений в постановление администрации Высотинского сельсовета №39-п от 03.06.2021 «Об утверждении Положения</w:t>
      </w:r>
      <w:r w:rsidR="00EF4C91">
        <w:rPr>
          <w:rFonts w:ascii="Arial" w:hAnsi="Arial" w:cs="Arial"/>
          <w:sz w:val="24"/>
          <w:szCs w:val="24"/>
        </w:rPr>
        <w:t xml:space="preserve"> </w:t>
      </w:r>
      <w:r w:rsidR="007B7900" w:rsidRPr="00EF4C91">
        <w:rPr>
          <w:rFonts w:ascii="Arial" w:hAnsi="Arial" w:cs="Arial"/>
          <w:sz w:val="24"/>
          <w:szCs w:val="24"/>
        </w:rPr>
        <w:t>об условиях и порядке заключения соглашений</w:t>
      </w:r>
      <w:r w:rsidR="00EF4C91">
        <w:rPr>
          <w:rFonts w:ascii="Arial" w:hAnsi="Arial" w:cs="Arial"/>
          <w:sz w:val="24"/>
          <w:szCs w:val="24"/>
        </w:rPr>
        <w:t xml:space="preserve"> </w:t>
      </w:r>
      <w:r w:rsidR="007B7900" w:rsidRPr="00EF4C91">
        <w:rPr>
          <w:rFonts w:ascii="Arial" w:hAnsi="Arial" w:cs="Arial"/>
          <w:sz w:val="24"/>
          <w:szCs w:val="24"/>
        </w:rPr>
        <w:t>о защите и поощрении капиталовложений со стороны муниципального образования Высотинский сельсовет»</w:t>
      </w:r>
    </w:p>
    <w:p w:rsidR="007B7900" w:rsidRPr="00EF4C91" w:rsidRDefault="007B7900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В соответствии с частью 8 статьи 4 Федерального закона от 01.04.2020 №69-ФЗ «О защите и поощрении капиталовложений в Российской Федерации» и изменений к нему в соответствии Федерального закона от</w:t>
      </w:r>
      <w:r w:rsidR="00EF4C91">
        <w:rPr>
          <w:rFonts w:ascii="Arial" w:hAnsi="Arial" w:cs="Arial"/>
          <w:sz w:val="24"/>
          <w:szCs w:val="24"/>
        </w:rPr>
        <w:t xml:space="preserve"> </w:t>
      </w:r>
      <w:r w:rsidRPr="00EF4C91">
        <w:rPr>
          <w:rFonts w:ascii="Arial" w:hAnsi="Arial" w:cs="Arial"/>
          <w:sz w:val="24"/>
          <w:szCs w:val="24"/>
        </w:rPr>
        <w:t xml:space="preserve">28.06.2022 №226-ФЗ «О внесении изменений в Федеральный закон «О защите и поощрении капиталовложений в Российской Федерации», руководствуясь статьей 16 </w:t>
      </w:r>
      <w:hyperlink r:id="rId6" w:history="1">
        <w:r w:rsidRPr="00EF4C91">
          <w:rPr>
            <w:rFonts w:ascii="Arial" w:hAnsi="Arial" w:cs="Arial"/>
            <w:sz w:val="24"/>
            <w:szCs w:val="24"/>
          </w:rPr>
          <w:t>Устава</w:t>
        </w:r>
      </w:hyperlink>
      <w:r w:rsidRPr="00EF4C91">
        <w:rPr>
          <w:rFonts w:ascii="Arial" w:hAnsi="Arial" w:cs="Arial"/>
          <w:sz w:val="24"/>
          <w:szCs w:val="24"/>
        </w:rPr>
        <w:t xml:space="preserve"> Высотинского сельсовета ПОСТАНОВЛЯЮ:</w:t>
      </w:r>
    </w:p>
    <w:p w:rsidR="009918A5" w:rsidRPr="00EF4C91" w:rsidRDefault="00EF4C91" w:rsidP="00EF4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73FF" w:rsidRPr="00EF4C91">
        <w:rPr>
          <w:rFonts w:ascii="Arial" w:hAnsi="Arial" w:cs="Arial"/>
          <w:sz w:val="24"/>
          <w:szCs w:val="24"/>
        </w:rPr>
        <w:t>Внести следующие изменения в</w:t>
      </w:r>
      <w:r w:rsidR="009918A5" w:rsidRPr="00EF4C91">
        <w:rPr>
          <w:rFonts w:ascii="Arial" w:hAnsi="Arial" w:cs="Arial"/>
          <w:sz w:val="24"/>
          <w:szCs w:val="24"/>
        </w:rPr>
        <w:t xml:space="preserve"> раздел 2</w:t>
      </w:r>
      <w:r w:rsidRPr="00EF4C91">
        <w:rPr>
          <w:rFonts w:ascii="Arial" w:hAnsi="Arial" w:cs="Arial"/>
          <w:sz w:val="24"/>
          <w:szCs w:val="24"/>
        </w:rPr>
        <w:t xml:space="preserve"> </w:t>
      </w:r>
      <w:r w:rsidR="00A473FF" w:rsidRPr="00EF4C91">
        <w:rPr>
          <w:rFonts w:ascii="Arial" w:hAnsi="Arial" w:cs="Arial"/>
          <w:sz w:val="24"/>
          <w:szCs w:val="24"/>
        </w:rPr>
        <w:t>пу</w:t>
      </w:r>
      <w:r w:rsidR="009918A5" w:rsidRPr="00EF4C91">
        <w:rPr>
          <w:rFonts w:ascii="Arial" w:hAnsi="Arial" w:cs="Arial"/>
          <w:sz w:val="24"/>
          <w:szCs w:val="24"/>
        </w:rPr>
        <w:t>н</w:t>
      </w:r>
      <w:r w:rsidR="00A473FF" w:rsidRPr="00EF4C91">
        <w:rPr>
          <w:rFonts w:ascii="Arial" w:hAnsi="Arial" w:cs="Arial"/>
          <w:sz w:val="24"/>
          <w:szCs w:val="24"/>
        </w:rPr>
        <w:t>кт</w:t>
      </w:r>
      <w:r w:rsidR="009918A5" w:rsidRPr="00EF4C91">
        <w:rPr>
          <w:rFonts w:ascii="Arial" w:hAnsi="Arial" w:cs="Arial"/>
          <w:sz w:val="24"/>
          <w:szCs w:val="24"/>
        </w:rPr>
        <w:t xml:space="preserve"> 2.10. «Срок применения стабилизационной оговорки не может превышать»: </w:t>
      </w:r>
    </w:p>
    <w:p w:rsidR="009918A5" w:rsidRPr="00EF4C91" w:rsidRDefault="009918A5" w:rsidP="00EF4C91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 xml:space="preserve">6 лет - в отношении инвестиционных проектов, объем капиталовложений в которые не превышает </w:t>
      </w:r>
      <w:r w:rsidR="00F30998" w:rsidRPr="00EF4C91">
        <w:rPr>
          <w:rFonts w:ascii="Arial" w:hAnsi="Arial" w:cs="Arial"/>
          <w:sz w:val="24"/>
          <w:szCs w:val="24"/>
        </w:rPr>
        <w:t>10</w:t>
      </w:r>
      <w:r w:rsidRPr="00EF4C91">
        <w:rPr>
          <w:rFonts w:ascii="Arial" w:hAnsi="Arial" w:cs="Arial"/>
          <w:sz w:val="24"/>
          <w:szCs w:val="24"/>
        </w:rPr>
        <w:t xml:space="preserve"> миллиардов рублей;</w:t>
      </w:r>
    </w:p>
    <w:p w:rsidR="009918A5" w:rsidRPr="00EF4C91" w:rsidRDefault="00763580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2</w:t>
      </w:r>
      <w:r w:rsidR="009918A5" w:rsidRPr="00EF4C91">
        <w:rPr>
          <w:rFonts w:ascii="Arial" w:hAnsi="Arial" w:cs="Arial"/>
          <w:sz w:val="24"/>
          <w:szCs w:val="24"/>
        </w:rPr>
        <w:t>) 1</w:t>
      </w:r>
      <w:r w:rsidRPr="00EF4C91">
        <w:rPr>
          <w:rFonts w:ascii="Arial" w:hAnsi="Arial" w:cs="Arial"/>
          <w:sz w:val="24"/>
          <w:szCs w:val="24"/>
        </w:rPr>
        <w:t>0</w:t>
      </w:r>
      <w:r w:rsidR="009918A5" w:rsidRPr="00EF4C91">
        <w:rPr>
          <w:rFonts w:ascii="Arial" w:hAnsi="Arial" w:cs="Arial"/>
          <w:sz w:val="24"/>
          <w:szCs w:val="24"/>
        </w:rPr>
        <w:t xml:space="preserve"> лет - в отношении инвестиционных проектов</w:t>
      </w:r>
      <w:r w:rsidR="00F30998" w:rsidRPr="00EF4C91">
        <w:rPr>
          <w:rFonts w:ascii="Arial" w:hAnsi="Arial" w:cs="Arial"/>
          <w:sz w:val="24"/>
          <w:szCs w:val="24"/>
        </w:rPr>
        <w:t xml:space="preserve"> в сфере сельского хозяйства, пищевой и перерабатывающей промышленности, образования и здравохранения</w:t>
      </w:r>
      <w:r w:rsidR="009918A5" w:rsidRPr="00EF4C91">
        <w:rPr>
          <w:rFonts w:ascii="Arial" w:hAnsi="Arial" w:cs="Arial"/>
          <w:sz w:val="24"/>
          <w:szCs w:val="24"/>
        </w:rPr>
        <w:t xml:space="preserve">, объем капиталовложений в которые </w:t>
      </w:r>
      <w:r w:rsidR="00F30998" w:rsidRPr="00EF4C91">
        <w:rPr>
          <w:rFonts w:ascii="Arial" w:hAnsi="Arial" w:cs="Arial"/>
          <w:sz w:val="24"/>
          <w:szCs w:val="24"/>
        </w:rPr>
        <w:t>не превышает</w:t>
      </w:r>
      <w:r w:rsidR="009918A5" w:rsidRPr="00EF4C91">
        <w:rPr>
          <w:rFonts w:ascii="Arial" w:hAnsi="Arial" w:cs="Arial"/>
          <w:sz w:val="24"/>
          <w:szCs w:val="24"/>
        </w:rPr>
        <w:t xml:space="preserve"> </w:t>
      </w:r>
      <w:r w:rsidRPr="00EF4C91">
        <w:rPr>
          <w:rFonts w:ascii="Arial" w:hAnsi="Arial" w:cs="Arial"/>
          <w:sz w:val="24"/>
          <w:szCs w:val="24"/>
        </w:rPr>
        <w:t>10</w:t>
      </w:r>
      <w:r w:rsidR="009918A5" w:rsidRPr="00EF4C91">
        <w:rPr>
          <w:rFonts w:ascii="Arial" w:hAnsi="Arial" w:cs="Arial"/>
          <w:sz w:val="24"/>
          <w:szCs w:val="24"/>
        </w:rPr>
        <w:t xml:space="preserve"> миллиардов рублей, но менее 10 миллиардов рублей;</w:t>
      </w:r>
    </w:p>
    <w:p w:rsidR="00763580" w:rsidRPr="00EF4C91" w:rsidRDefault="00763580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3)</w:t>
      </w:r>
      <w:r w:rsidR="00EF4C91">
        <w:rPr>
          <w:rFonts w:ascii="Arial" w:hAnsi="Arial" w:cs="Arial"/>
          <w:sz w:val="24"/>
          <w:szCs w:val="24"/>
        </w:rPr>
        <w:t xml:space="preserve"> </w:t>
      </w:r>
      <w:r w:rsidRPr="00EF4C91">
        <w:rPr>
          <w:rFonts w:ascii="Arial" w:hAnsi="Arial" w:cs="Arial"/>
          <w:sz w:val="24"/>
          <w:szCs w:val="24"/>
        </w:rPr>
        <w:t>15 лет - в отношении инвестиционных проектов, объем капиталовложений в которые составляет более 10 миллиардов рублей, но не менее15 миллиардов рублей;</w:t>
      </w:r>
      <w:r w:rsidR="00380124" w:rsidRPr="00EF4C91">
        <w:rPr>
          <w:rFonts w:ascii="Arial" w:hAnsi="Arial" w:cs="Arial"/>
          <w:sz w:val="24"/>
          <w:szCs w:val="24"/>
        </w:rPr>
        <w:t xml:space="preserve"> </w:t>
      </w:r>
    </w:p>
    <w:p w:rsidR="009918A5" w:rsidRPr="00EF4C91" w:rsidRDefault="009918A5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3) 20 лет - в отношении инвестиционных проектов, объем капитало</w:t>
      </w:r>
      <w:r w:rsidR="00380124" w:rsidRPr="00EF4C91">
        <w:rPr>
          <w:rFonts w:ascii="Arial" w:hAnsi="Arial" w:cs="Arial"/>
          <w:sz w:val="24"/>
          <w:szCs w:val="24"/>
        </w:rPr>
        <w:t>вложений в которые составляет 15</w:t>
      </w:r>
      <w:r w:rsidRPr="00EF4C91">
        <w:rPr>
          <w:rFonts w:ascii="Arial" w:hAnsi="Arial" w:cs="Arial"/>
          <w:sz w:val="24"/>
          <w:szCs w:val="24"/>
        </w:rPr>
        <w:t xml:space="preserve"> миллиардов рублей и более.</w:t>
      </w:r>
    </w:p>
    <w:p w:rsidR="00131CAD" w:rsidRPr="00EF4C91" w:rsidRDefault="00380124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2.</w:t>
      </w:r>
      <w:r w:rsidR="00D84CBC" w:rsidRPr="00EF4C91">
        <w:rPr>
          <w:rFonts w:ascii="Arial" w:hAnsi="Arial" w:cs="Arial"/>
          <w:sz w:val="24"/>
          <w:szCs w:val="24"/>
        </w:rPr>
        <w:t>Пункт 1.4</w:t>
      </w:r>
      <w:r w:rsidR="003A6B78" w:rsidRPr="00EF4C91">
        <w:rPr>
          <w:rFonts w:ascii="Arial" w:hAnsi="Arial" w:cs="Arial"/>
          <w:sz w:val="24"/>
          <w:szCs w:val="24"/>
        </w:rPr>
        <w:t>читать в следующей редакции:</w:t>
      </w:r>
      <w:r w:rsidR="000454DA" w:rsidRP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84CBC" w:rsidRP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D84CBC" w:rsidRPr="00EF4C91">
        <w:rPr>
          <w:rFonts w:ascii="Arial" w:hAnsi="Arial" w:cs="Arial"/>
          <w:sz w:val="24"/>
          <w:szCs w:val="24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</w:t>
      </w:r>
      <w:r w:rsidR="00131CAD" w:rsidRPr="00EF4C91">
        <w:rPr>
          <w:rFonts w:ascii="Arial" w:hAnsi="Arial" w:cs="Arial"/>
          <w:sz w:val="24"/>
          <w:szCs w:val="24"/>
        </w:rPr>
        <w:t xml:space="preserve">ой из сфер российской экономики </w:t>
      </w:r>
      <w:r w:rsidR="00D84CBC" w:rsidRPr="00EF4C91">
        <w:rPr>
          <w:rFonts w:ascii="Arial" w:hAnsi="Arial" w:cs="Arial"/>
          <w:sz w:val="24"/>
          <w:szCs w:val="24"/>
        </w:rPr>
        <w:t>и</w:t>
      </w:r>
      <w:r w:rsidR="00131CAD" w:rsidRPr="00EF4C91">
        <w:rPr>
          <w:rFonts w:ascii="Arial" w:hAnsi="Arial" w:cs="Arial"/>
          <w:sz w:val="24"/>
          <w:szCs w:val="24"/>
        </w:rPr>
        <w:t xml:space="preserve"> предусматривает налоговый контроль в форме налогового мониторинга в течени</w:t>
      </w:r>
      <w:r w:rsidR="003A6B78" w:rsidRPr="00EF4C91">
        <w:rPr>
          <w:rFonts w:ascii="Arial" w:hAnsi="Arial" w:cs="Arial"/>
          <w:sz w:val="24"/>
          <w:szCs w:val="24"/>
        </w:rPr>
        <w:t>е</w:t>
      </w:r>
      <w:r w:rsidR="00131CAD" w:rsidRPr="00EF4C91">
        <w:rPr>
          <w:rFonts w:ascii="Arial" w:hAnsi="Arial" w:cs="Arial"/>
          <w:sz w:val="24"/>
          <w:szCs w:val="24"/>
        </w:rPr>
        <w:t xml:space="preserve"> трех</w:t>
      </w:r>
      <w:r w:rsidR="00EF4C91">
        <w:rPr>
          <w:rFonts w:ascii="Arial" w:hAnsi="Arial" w:cs="Arial"/>
          <w:sz w:val="24"/>
          <w:szCs w:val="24"/>
        </w:rPr>
        <w:t xml:space="preserve"> </w:t>
      </w:r>
      <w:r w:rsidR="00131CAD" w:rsidRPr="00EF4C91">
        <w:rPr>
          <w:rFonts w:ascii="Arial" w:hAnsi="Arial" w:cs="Arial"/>
          <w:sz w:val="24"/>
          <w:szCs w:val="24"/>
        </w:rPr>
        <w:t>лет со дня заключения соглашения, за исключением следующих сфер и видов деятельности:</w:t>
      </w:r>
      <w:r w:rsidR="00D84CBC" w:rsidRPr="00EF4C91">
        <w:rPr>
          <w:rFonts w:ascii="Arial" w:hAnsi="Arial" w:cs="Arial"/>
          <w:sz w:val="24"/>
          <w:szCs w:val="24"/>
        </w:rPr>
        <w:t xml:space="preserve"> </w:t>
      </w:r>
    </w:p>
    <w:p w:rsidR="00131CAD" w:rsidRPr="00EF4C91" w:rsidRDefault="00131CAD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1) игорный бизнес;</w:t>
      </w:r>
    </w:p>
    <w:p w:rsidR="00131CAD" w:rsidRPr="00EF4C91" w:rsidRDefault="00131CAD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31CAD" w:rsidRPr="00EF4C91" w:rsidRDefault="00131CAD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31CAD" w:rsidRPr="00EF4C91" w:rsidRDefault="00131CAD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4) оптовая и розничная торговля;</w:t>
      </w:r>
    </w:p>
    <w:p w:rsidR="00131CAD" w:rsidRPr="00EF4C91" w:rsidRDefault="00131CAD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31CAD" w:rsidRPr="00EF4C91" w:rsidRDefault="00131CAD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="003A6B78" w:rsidRPr="00EF4C91">
        <w:rPr>
          <w:rFonts w:ascii="Arial" w:hAnsi="Arial" w:cs="Arial"/>
          <w:sz w:val="24"/>
          <w:szCs w:val="24"/>
        </w:rPr>
        <w:t>»</w:t>
      </w:r>
    </w:p>
    <w:p w:rsidR="000A0C8B" w:rsidRPr="00EF4C91" w:rsidRDefault="003A6B78" w:rsidP="00EF4C91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8D6A2C" w:rsidRP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 исполнением</w:t>
      </w:r>
      <w:r w:rsid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6A2C" w:rsidRP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постановления оставляю за собой.</w:t>
      </w:r>
    </w:p>
    <w:p w:rsidR="008D6A2C" w:rsidRPr="00EF4C91" w:rsidRDefault="008D6A2C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>4.Постановление вступает в силу после егт официального</w:t>
      </w:r>
      <w:r w:rsid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F4C9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опубликования.</w:t>
      </w:r>
    </w:p>
    <w:p w:rsidR="008D6A2C" w:rsidRPr="00EF4C91" w:rsidRDefault="008D6A2C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A2C" w:rsidRPr="00EF4C91" w:rsidRDefault="008D6A2C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A2C" w:rsidRPr="00EF4C91" w:rsidRDefault="008D6A2C" w:rsidP="00EF4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C91">
        <w:rPr>
          <w:rFonts w:ascii="Arial" w:hAnsi="Arial" w:cs="Arial"/>
          <w:sz w:val="24"/>
          <w:szCs w:val="24"/>
        </w:rPr>
        <w:t>Глава сельсовета</w:t>
      </w:r>
      <w:r w:rsidR="00EF4C91">
        <w:rPr>
          <w:rFonts w:ascii="Arial" w:hAnsi="Arial" w:cs="Arial"/>
          <w:sz w:val="24"/>
          <w:szCs w:val="24"/>
        </w:rPr>
        <w:t xml:space="preserve">                                      </w:t>
      </w:r>
      <w:bookmarkStart w:id="0" w:name="_GoBack"/>
      <w:bookmarkEnd w:id="0"/>
      <w:r w:rsidR="00EF4C91">
        <w:rPr>
          <w:rFonts w:ascii="Arial" w:hAnsi="Arial" w:cs="Arial"/>
          <w:sz w:val="24"/>
          <w:szCs w:val="24"/>
        </w:rPr>
        <w:t xml:space="preserve"> </w:t>
      </w:r>
      <w:r w:rsidRPr="00EF4C91">
        <w:rPr>
          <w:rFonts w:ascii="Arial" w:hAnsi="Arial" w:cs="Arial"/>
          <w:sz w:val="24"/>
          <w:szCs w:val="24"/>
        </w:rPr>
        <w:t>О.В.Дулина</w:t>
      </w:r>
    </w:p>
    <w:sectPr w:rsidR="008D6A2C" w:rsidRPr="00EF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DD6"/>
    <w:multiLevelType w:val="hybridMultilevel"/>
    <w:tmpl w:val="E3EA2328"/>
    <w:lvl w:ilvl="0" w:tplc="10641F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F29B6"/>
    <w:multiLevelType w:val="hybridMultilevel"/>
    <w:tmpl w:val="1238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32905"/>
    <w:multiLevelType w:val="hybridMultilevel"/>
    <w:tmpl w:val="65608660"/>
    <w:lvl w:ilvl="0" w:tplc="1A6AB83C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E2A9D"/>
    <w:multiLevelType w:val="hybridMultilevel"/>
    <w:tmpl w:val="E5021FB4"/>
    <w:lvl w:ilvl="0" w:tplc="E2C40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9"/>
    <w:rsid w:val="000454DA"/>
    <w:rsid w:val="000A0C8B"/>
    <w:rsid w:val="00131CAD"/>
    <w:rsid w:val="00380124"/>
    <w:rsid w:val="003A6B78"/>
    <w:rsid w:val="006E2569"/>
    <w:rsid w:val="007549B4"/>
    <w:rsid w:val="00763580"/>
    <w:rsid w:val="007B7900"/>
    <w:rsid w:val="008D6A2C"/>
    <w:rsid w:val="009743B6"/>
    <w:rsid w:val="009918A5"/>
    <w:rsid w:val="00A473FF"/>
    <w:rsid w:val="00CB2721"/>
    <w:rsid w:val="00D84CBC"/>
    <w:rsid w:val="00E20229"/>
    <w:rsid w:val="00EF4C91"/>
    <w:rsid w:val="00F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2024-03-19T06:19:00Z</cp:lastPrinted>
  <dcterms:created xsi:type="dcterms:W3CDTF">2024-03-14T01:21:00Z</dcterms:created>
  <dcterms:modified xsi:type="dcterms:W3CDTF">2024-04-01T02:35:00Z</dcterms:modified>
</cp:coreProperties>
</file>