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C3E" w:rsidRDefault="00A57C3E" w:rsidP="009C474C">
      <w:pPr>
        <w:tabs>
          <w:tab w:val="left" w:pos="1418"/>
          <w:tab w:val="left" w:pos="2127"/>
        </w:tabs>
        <w:suppressAutoHyphens/>
        <w:spacing w:after="0" w:line="240" w:lineRule="auto"/>
        <w:ind w:left="1418" w:right="1984"/>
        <w:jc w:val="both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>КРАСНОЯРСКИЙ КРАЙ СУХОБУЗИМСКИЙ РАЙОН ВЫСОТИНСКИЙ СЕЛЬСКИЙ СОВЕТ ДЕПУТАТОВ</w:t>
      </w:r>
    </w:p>
    <w:p w:rsidR="00A57C3E" w:rsidRDefault="00A57C3E" w:rsidP="00A57C3E">
      <w:pPr>
        <w:tabs>
          <w:tab w:val="left" w:pos="3855"/>
        </w:tabs>
        <w:spacing w:after="0" w:line="240" w:lineRule="auto"/>
        <w:ind w:firstLine="72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A57C3E" w:rsidRDefault="00A57C3E" w:rsidP="00A57C3E">
      <w:pPr>
        <w:tabs>
          <w:tab w:val="left" w:pos="3855"/>
        </w:tabs>
        <w:spacing w:after="0" w:line="240" w:lineRule="auto"/>
        <w:ind w:firstLine="72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 сентября 2024 г.</w:t>
      </w:r>
      <w:proofErr w:type="gramStart"/>
      <w:r w:rsidR="009C474C">
        <w:rPr>
          <w:rFonts w:ascii="Arial" w:hAnsi="Arial" w:cs="Arial"/>
          <w:sz w:val="24"/>
          <w:szCs w:val="24"/>
        </w:rPr>
        <w:t xml:space="preserve">                       </w:t>
      </w:r>
      <w:r>
        <w:rPr>
          <w:rFonts w:ascii="Arial" w:hAnsi="Arial" w:cs="Arial"/>
          <w:sz w:val="24"/>
          <w:szCs w:val="24"/>
        </w:rPr>
        <w:t>.</w:t>
      </w:r>
      <w:proofErr w:type="spellStart"/>
      <w:proofErr w:type="gramEnd"/>
      <w:r>
        <w:rPr>
          <w:rFonts w:ascii="Arial" w:hAnsi="Arial" w:cs="Arial"/>
          <w:sz w:val="24"/>
          <w:szCs w:val="24"/>
        </w:rPr>
        <w:t>Высотино</w:t>
      </w:r>
      <w:proofErr w:type="spellEnd"/>
      <w:r w:rsidR="009C474C">
        <w:rPr>
          <w:rFonts w:ascii="Arial" w:hAnsi="Arial" w:cs="Arial"/>
          <w:sz w:val="24"/>
          <w:szCs w:val="24"/>
        </w:rPr>
        <w:t xml:space="preserve">                  </w:t>
      </w:r>
      <w:r>
        <w:rPr>
          <w:rFonts w:ascii="Arial" w:hAnsi="Arial" w:cs="Arial"/>
          <w:sz w:val="24"/>
          <w:szCs w:val="24"/>
        </w:rPr>
        <w:t>№01-7/02</w:t>
      </w:r>
    </w:p>
    <w:p w:rsidR="00A57C3E" w:rsidRDefault="00A57C3E" w:rsidP="00A57C3E">
      <w:pPr>
        <w:pStyle w:val="20"/>
        <w:shd w:val="clear" w:color="auto" w:fill="auto"/>
        <w:ind w:right="5340" w:firstLine="72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О создании постоянных комиссий </w:t>
      </w:r>
      <w:proofErr w:type="spellStart"/>
      <w:r>
        <w:rPr>
          <w:rFonts w:ascii="Arial" w:hAnsi="Arial" w:cs="Arial"/>
          <w:color w:val="000000"/>
          <w:sz w:val="24"/>
          <w:szCs w:val="24"/>
          <w:lang w:eastAsia="ru-RU" w:bidi="ru-RU"/>
        </w:rPr>
        <w:t>Высотинского</w:t>
      </w:r>
      <w:proofErr w:type="spellEnd"/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сельского Совета депутатов</w:t>
      </w:r>
    </w:p>
    <w:p w:rsidR="00A57C3E" w:rsidRDefault="00A57C3E" w:rsidP="00A57C3E">
      <w:pPr>
        <w:pStyle w:val="s1"/>
        <w:shd w:val="clear" w:color="auto" w:fill="FFFFFF"/>
        <w:ind w:firstLine="729"/>
        <w:jc w:val="both"/>
        <w:rPr>
          <w:rFonts w:ascii="Arial" w:hAnsi="Arial" w:cs="Arial"/>
          <w:color w:val="22272F"/>
        </w:rPr>
      </w:pPr>
      <w:r>
        <w:rPr>
          <w:rFonts w:ascii="Arial" w:hAnsi="Arial" w:cs="Arial"/>
          <w:color w:val="22272F"/>
        </w:rPr>
        <w:t xml:space="preserve">Руководствуясь ст. 10 Регламента </w:t>
      </w:r>
      <w:proofErr w:type="spellStart"/>
      <w:r>
        <w:rPr>
          <w:rFonts w:ascii="Arial" w:hAnsi="Arial" w:cs="Arial"/>
          <w:color w:val="22272F"/>
        </w:rPr>
        <w:t>Высотинского</w:t>
      </w:r>
      <w:proofErr w:type="spellEnd"/>
      <w:r>
        <w:rPr>
          <w:rFonts w:ascii="Arial" w:hAnsi="Arial" w:cs="Arial"/>
          <w:color w:val="22272F"/>
        </w:rPr>
        <w:t xml:space="preserve"> сельского Совета депутатов, утвержденного решением </w:t>
      </w:r>
      <w:proofErr w:type="spellStart"/>
      <w:r>
        <w:rPr>
          <w:rFonts w:ascii="Arial" w:hAnsi="Arial" w:cs="Arial"/>
          <w:color w:val="22272F"/>
        </w:rPr>
        <w:t>Высотинского</w:t>
      </w:r>
      <w:proofErr w:type="spellEnd"/>
      <w:r>
        <w:rPr>
          <w:rFonts w:ascii="Arial" w:hAnsi="Arial" w:cs="Arial"/>
          <w:color w:val="22272F"/>
        </w:rPr>
        <w:t xml:space="preserve"> сельского Совета депутатов от 28.12.2021 года №17-6/57,</w:t>
      </w:r>
      <w:r>
        <w:rPr>
          <w:rStyle w:val="s10"/>
          <w:rFonts w:ascii="Arial" w:hAnsi="Arial" w:cs="Arial"/>
          <w:b/>
          <w:bCs/>
          <w:color w:val="22272F"/>
        </w:rPr>
        <w:t>Высотинский сельский Совет депутатов РЕШИЛ:</w:t>
      </w:r>
    </w:p>
    <w:p w:rsidR="00A57C3E" w:rsidRDefault="00A57C3E" w:rsidP="00A57C3E">
      <w:pPr>
        <w:pStyle w:val="indent1"/>
        <w:shd w:val="clear" w:color="auto" w:fill="FFFFFF"/>
        <w:ind w:firstLine="729"/>
        <w:jc w:val="both"/>
        <w:rPr>
          <w:rFonts w:ascii="Arial" w:hAnsi="Arial" w:cs="Arial"/>
          <w:color w:val="22272F"/>
        </w:rPr>
      </w:pPr>
      <w:r>
        <w:rPr>
          <w:rFonts w:ascii="Arial" w:hAnsi="Arial" w:cs="Arial"/>
          <w:color w:val="22272F"/>
        </w:rPr>
        <w:t xml:space="preserve">1.Создать постоянные комиссии </w:t>
      </w:r>
      <w:proofErr w:type="spellStart"/>
      <w:r>
        <w:rPr>
          <w:rFonts w:ascii="Arial" w:hAnsi="Arial" w:cs="Arial"/>
          <w:color w:val="22272F"/>
        </w:rPr>
        <w:t>Высотинского</w:t>
      </w:r>
      <w:proofErr w:type="spellEnd"/>
      <w:r>
        <w:rPr>
          <w:rFonts w:ascii="Arial" w:hAnsi="Arial" w:cs="Arial"/>
          <w:color w:val="22272F"/>
        </w:rPr>
        <w:t xml:space="preserve"> сельского Совета депутатов для осуществления полномочий по отдельным направлениям деятельности Совета депутатов:</w:t>
      </w:r>
    </w:p>
    <w:p w:rsidR="00A57C3E" w:rsidRDefault="00A57C3E" w:rsidP="00A57C3E">
      <w:pPr>
        <w:pStyle w:val="indent1"/>
        <w:shd w:val="clear" w:color="auto" w:fill="FFFFFF"/>
        <w:ind w:firstLine="729"/>
        <w:jc w:val="both"/>
        <w:rPr>
          <w:rFonts w:ascii="Arial" w:hAnsi="Arial" w:cs="Arial"/>
          <w:color w:val="22272F"/>
        </w:rPr>
      </w:pPr>
      <w:r>
        <w:rPr>
          <w:rFonts w:ascii="Arial" w:hAnsi="Arial" w:cs="Arial"/>
          <w:color w:val="22272F"/>
        </w:rPr>
        <w:t>- По бюджету и экономическим вопросам</w:t>
      </w:r>
    </w:p>
    <w:p w:rsidR="00A57C3E" w:rsidRDefault="00A57C3E" w:rsidP="00A57C3E">
      <w:pPr>
        <w:pStyle w:val="indent1"/>
        <w:shd w:val="clear" w:color="auto" w:fill="FFFFFF"/>
        <w:ind w:firstLine="729"/>
        <w:jc w:val="both"/>
        <w:rPr>
          <w:rFonts w:ascii="Arial" w:hAnsi="Arial" w:cs="Arial"/>
          <w:color w:val="22272F"/>
        </w:rPr>
      </w:pPr>
      <w:r>
        <w:rPr>
          <w:rFonts w:ascii="Arial" w:hAnsi="Arial" w:cs="Arial"/>
          <w:color w:val="22272F"/>
        </w:rPr>
        <w:t>- По социальным вопросам, здравоохранению, образованию, культуре, спорту и торговле</w:t>
      </w:r>
    </w:p>
    <w:p w:rsidR="00A57C3E" w:rsidRDefault="00A57C3E" w:rsidP="00A57C3E">
      <w:pPr>
        <w:pStyle w:val="indent1"/>
        <w:shd w:val="clear" w:color="auto" w:fill="FFFFFF"/>
        <w:ind w:firstLine="729"/>
        <w:jc w:val="both"/>
        <w:rPr>
          <w:rFonts w:ascii="Arial" w:hAnsi="Arial" w:cs="Arial"/>
          <w:color w:val="22272F"/>
        </w:rPr>
      </w:pPr>
      <w:r>
        <w:rPr>
          <w:rFonts w:ascii="Arial" w:hAnsi="Arial" w:cs="Arial"/>
          <w:color w:val="22272F"/>
        </w:rPr>
        <w:t>- По благоустройству, строительству, архитектуре, ЖКХ, имущественным отношениям, законности и правопорядку</w:t>
      </w:r>
    </w:p>
    <w:p w:rsidR="00A57C3E" w:rsidRDefault="00A57C3E" w:rsidP="00A57C3E">
      <w:pPr>
        <w:pStyle w:val="s1"/>
        <w:shd w:val="clear" w:color="auto" w:fill="FFFFFF"/>
        <w:ind w:firstLine="729"/>
        <w:jc w:val="both"/>
        <w:rPr>
          <w:rFonts w:ascii="Arial" w:hAnsi="Arial" w:cs="Arial"/>
          <w:color w:val="22272F"/>
        </w:rPr>
      </w:pPr>
      <w:r>
        <w:rPr>
          <w:rFonts w:ascii="Arial" w:hAnsi="Arial" w:cs="Arial"/>
          <w:color w:val="22272F"/>
        </w:rPr>
        <w:t xml:space="preserve">2. Утвердить следующий состав постоянных комиссий: </w:t>
      </w:r>
    </w:p>
    <w:p w:rsidR="00A57C3E" w:rsidRDefault="00A57C3E" w:rsidP="00A57C3E">
      <w:pPr>
        <w:pStyle w:val="s1"/>
        <w:shd w:val="clear" w:color="auto" w:fill="FFFFFF"/>
        <w:ind w:firstLine="729"/>
        <w:jc w:val="both"/>
        <w:rPr>
          <w:rFonts w:ascii="Arial" w:hAnsi="Arial" w:cs="Arial"/>
          <w:color w:val="22272F"/>
        </w:rPr>
      </w:pPr>
      <w:r>
        <w:rPr>
          <w:rFonts w:ascii="Arial" w:hAnsi="Arial" w:cs="Arial"/>
          <w:color w:val="22272F"/>
        </w:rPr>
        <w:t>- Комиссия по бюджету, финансам и экономическим вопросам</w:t>
      </w:r>
    </w:p>
    <w:p w:rsidR="00A57C3E" w:rsidRDefault="00A57C3E" w:rsidP="00A57C3E">
      <w:pPr>
        <w:pStyle w:val="indent1"/>
        <w:shd w:val="clear" w:color="auto" w:fill="FFFFFF"/>
        <w:ind w:firstLine="729"/>
        <w:jc w:val="both"/>
        <w:rPr>
          <w:rFonts w:ascii="Arial" w:hAnsi="Arial" w:cs="Arial"/>
          <w:color w:val="22272F"/>
        </w:rPr>
      </w:pPr>
      <w:r>
        <w:rPr>
          <w:rFonts w:ascii="Arial" w:hAnsi="Arial" w:cs="Arial"/>
          <w:color w:val="22272F"/>
        </w:rPr>
        <w:t xml:space="preserve">Никифорова Лариса Евгеньевна, </w:t>
      </w:r>
      <w:proofErr w:type="spellStart"/>
      <w:r>
        <w:rPr>
          <w:rFonts w:ascii="Arial" w:hAnsi="Arial" w:cs="Arial"/>
          <w:color w:val="22272F"/>
        </w:rPr>
        <w:t>Байдулов</w:t>
      </w:r>
      <w:proofErr w:type="spellEnd"/>
      <w:r>
        <w:rPr>
          <w:rFonts w:ascii="Arial" w:hAnsi="Arial" w:cs="Arial"/>
          <w:color w:val="22272F"/>
        </w:rPr>
        <w:t xml:space="preserve"> Егор Иванович, </w:t>
      </w:r>
      <w:proofErr w:type="spellStart"/>
      <w:r>
        <w:rPr>
          <w:rFonts w:ascii="Arial" w:hAnsi="Arial" w:cs="Arial"/>
          <w:color w:val="22272F"/>
        </w:rPr>
        <w:t>Войтова</w:t>
      </w:r>
      <w:proofErr w:type="spellEnd"/>
      <w:r>
        <w:rPr>
          <w:rFonts w:ascii="Arial" w:hAnsi="Arial" w:cs="Arial"/>
          <w:color w:val="22272F"/>
        </w:rPr>
        <w:t xml:space="preserve"> Ольга Викторовна</w:t>
      </w:r>
    </w:p>
    <w:p w:rsidR="00A57C3E" w:rsidRDefault="00A57C3E" w:rsidP="00A57C3E">
      <w:pPr>
        <w:pStyle w:val="s1"/>
        <w:shd w:val="clear" w:color="auto" w:fill="FFFFFF"/>
        <w:spacing w:after="0" w:afterAutospacing="0"/>
        <w:ind w:firstLine="729"/>
        <w:jc w:val="both"/>
        <w:rPr>
          <w:rFonts w:ascii="Arial" w:hAnsi="Arial" w:cs="Arial"/>
          <w:color w:val="22272F"/>
        </w:rPr>
      </w:pPr>
      <w:r>
        <w:rPr>
          <w:rFonts w:ascii="Arial" w:hAnsi="Arial" w:cs="Arial"/>
          <w:color w:val="22272F"/>
        </w:rPr>
        <w:t>- Комиссия по социальным вопросам, здравоохранению, образованию, культуре, спорту и торговле</w:t>
      </w:r>
    </w:p>
    <w:p w:rsidR="00A57C3E" w:rsidRDefault="00A57C3E" w:rsidP="00A57C3E">
      <w:pPr>
        <w:pStyle w:val="indent1"/>
        <w:shd w:val="clear" w:color="auto" w:fill="FFFFFF"/>
        <w:spacing w:after="0" w:afterAutospacing="0"/>
        <w:ind w:firstLine="729"/>
        <w:jc w:val="both"/>
        <w:rPr>
          <w:rFonts w:ascii="Arial" w:hAnsi="Arial" w:cs="Arial"/>
          <w:color w:val="22272F"/>
        </w:rPr>
      </w:pPr>
      <w:proofErr w:type="spellStart"/>
      <w:r>
        <w:rPr>
          <w:rFonts w:ascii="Arial" w:hAnsi="Arial" w:cs="Arial"/>
          <w:color w:val="22272F"/>
        </w:rPr>
        <w:t>Дыкова</w:t>
      </w:r>
      <w:proofErr w:type="spellEnd"/>
      <w:r>
        <w:rPr>
          <w:rFonts w:ascii="Arial" w:hAnsi="Arial" w:cs="Arial"/>
          <w:color w:val="22272F"/>
        </w:rPr>
        <w:t xml:space="preserve"> Ольга Геннадьевна, </w:t>
      </w:r>
      <w:proofErr w:type="spellStart"/>
      <w:r>
        <w:rPr>
          <w:rFonts w:ascii="Arial" w:hAnsi="Arial" w:cs="Arial"/>
          <w:color w:val="22272F"/>
        </w:rPr>
        <w:t>Марангос</w:t>
      </w:r>
      <w:proofErr w:type="spellEnd"/>
      <w:r>
        <w:rPr>
          <w:rFonts w:ascii="Arial" w:hAnsi="Arial" w:cs="Arial"/>
          <w:color w:val="22272F"/>
        </w:rPr>
        <w:t xml:space="preserve"> Юлия Николаевна, Потапов </w:t>
      </w:r>
      <w:proofErr w:type="spellStart"/>
      <w:r>
        <w:rPr>
          <w:rFonts w:ascii="Arial" w:hAnsi="Arial" w:cs="Arial"/>
          <w:color w:val="22272F"/>
        </w:rPr>
        <w:t>Андней</w:t>
      </w:r>
      <w:proofErr w:type="spellEnd"/>
      <w:r>
        <w:rPr>
          <w:rFonts w:ascii="Arial" w:hAnsi="Arial" w:cs="Arial"/>
          <w:color w:val="22272F"/>
        </w:rPr>
        <w:t xml:space="preserve"> Анатольевич, Скобелина Елизавета Ивановна </w:t>
      </w:r>
    </w:p>
    <w:p w:rsidR="00A57C3E" w:rsidRDefault="00A57C3E" w:rsidP="00A57C3E">
      <w:pPr>
        <w:pStyle w:val="s1"/>
        <w:shd w:val="clear" w:color="auto" w:fill="FFFFFF"/>
        <w:ind w:firstLine="729"/>
        <w:jc w:val="both"/>
        <w:rPr>
          <w:rFonts w:ascii="Arial" w:hAnsi="Arial" w:cs="Arial"/>
          <w:color w:val="22272F"/>
        </w:rPr>
      </w:pPr>
      <w:r>
        <w:rPr>
          <w:rFonts w:ascii="Arial" w:hAnsi="Arial" w:cs="Arial"/>
          <w:color w:val="22272F"/>
        </w:rPr>
        <w:t>-</w:t>
      </w:r>
      <w:r w:rsidR="009C474C">
        <w:rPr>
          <w:rFonts w:ascii="Arial" w:hAnsi="Arial" w:cs="Arial"/>
          <w:color w:val="22272F"/>
        </w:rPr>
        <w:t xml:space="preserve"> </w:t>
      </w:r>
      <w:r>
        <w:rPr>
          <w:rFonts w:ascii="Arial" w:hAnsi="Arial" w:cs="Arial"/>
          <w:color w:val="22272F"/>
        </w:rPr>
        <w:t>Комиссия по благоустройству, строительству, архитектуре, ЖКХ, имущественным вопросам, законности и правопорядку</w:t>
      </w:r>
    </w:p>
    <w:p w:rsidR="00A57C3E" w:rsidRDefault="00A57C3E" w:rsidP="00A57C3E">
      <w:pPr>
        <w:pStyle w:val="indent1"/>
        <w:shd w:val="clear" w:color="auto" w:fill="FFFFFF"/>
        <w:ind w:firstLine="729"/>
        <w:jc w:val="both"/>
        <w:rPr>
          <w:rFonts w:ascii="Arial" w:hAnsi="Arial" w:cs="Arial"/>
          <w:color w:val="22272F"/>
        </w:rPr>
      </w:pPr>
      <w:r>
        <w:rPr>
          <w:rFonts w:ascii="Arial" w:hAnsi="Arial" w:cs="Arial"/>
          <w:color w:val="22272F"/>
        </w:rPr>
        <w:t xml:space="preserve">Буланова Марина Юрьевна, Марченко Ольга Александровна, </w:t>
      </w:r>
      <w:proofErr w:type="spellStart"/>
      <w:r>
        <w:rPr>
          <w:rFonts w:ascii="Arial" w:hAnsi="Arial" w:cs="Arial"/>
          <w:color w:val="22272F"/>
        </w:rPr>
        <w:t>Подгол</w:t>
      </w:r>
      <w:proofErr w:type="spellEnd"/>
      <w:r>
        <w:rPr>
          <w:rFonts w:ascii="Arial" w:hAnsi="Arial" w:cs="Arial"/>
          <w:color w:val="22272F"/>
        </w:rPr>
        <w:t xml:space="preserve"> Марина Викторовна </w:t>
      </w:r>
    </w:p>
    <w:p w:rsidR="00A57C3E" w:rsidRDefault="00A57C3E" w:rsidP="00A57C3E">
      <w:pPr>
        <w:pStyle w:val="indent1"/>
        <w:shd w:val="clear" w:color="auto" w:fill="FFFFFF"/>
        <w:ind w:firstLine="729"/>
        <w:jc w:val="both"/>
        <w:rPr>
          <w:rFonts w:ascii="Arial" w:hAnsi="Arial" w:cs="Arial"/>
          <w:color w:val="22272F"/>
        </w:rPr>
      </w:pPr>
      <w:r>
        <w:rPr>
          <w:rFonts w:ascii="Arial" w:hAnsi="Arial" w:cs="Arial"/>
          <w:color w:val="22272F"/>
        </w:rPr>
        <w:t>3. Председателями комиссий назначить:</w:t>
      </w:r>
    </w:p>
    <w:p w:rsidR="00A57C3E" w:rsidRDefault="00A57C3E" w:rsidP="00A57C3E">
      <w:pPr>
        <w:pStyle w:val="s1"/>
        <w:shd w:val="clear" w:color="auto" w:fill="FFFFFF"/>
        <w:ind w:firstLine="729"/>
        <w:jc w:val="both"/>
        <w:rPr>
          <w:rFonts w:ascii="Arial" w:hAnsi="Arial" w:cs="Arial"/>
          <w:color w:val="22272F"/>
        </w:rPr>
      </w:pPr>
      <w:r>
        <w:rPr>
          <w:rFonts w:ascii="Arial" w:hAnsi="Arial" w:cs="Arial"/>
          <w:color w:val="22272F"/>
        </w:rPr>
        <w:t xml:space="preserve">- Комиссия по бюджету, финансам и экономическим вопросам – Никифорова Л.Е., заместитель – </w:t>
      </w:r>
      <w:proofErr w:type="spellStart"/>
      <w:r>
        <w:rPr>
          <w:rFonts w:ascii="Arial" w:hAnsi="Arial" w:cs="Arial"/>
          <w:color w:val="22272F"/>
        </w:rPr>
        <w:t>Байдулов</w:t>
      </w:r>
      <w:proofErr w:type="spellEnd"/>
      <w:r>
        <w:rPr>
          <w:rFonts w:ascii="Arial" w:hAnsi="Arial" w:cs="Arial"/>
          <w:color w:val="22272F"/>
        </w:rPr>
        <w:t xml:space="preserve"> Е.И.;</w:t>
      </w:r>
    </w:p>
    <w:p w:rsidR="00A57C3E" w:rsidRDefault="00A57C3E" w:rsidP="00A57C3E">
      <w:pPr>
        <w:pStyle w:val="s1"/>
        <w:shd w:val="clear" w:color="auto" w:fill="FFFFFF"/>
        <w:ind w:firstLine="729"/>
        <w:jc w:val="both"/>
        <w:rPr>
          <w:rFonts w:ascii="Arial" w:hAnsi="Arial" w:cs="Arial"/>
          <w:color w:val="22272F"/>
        </w:rPr>
      </w:pPr>
      <w:r>
        <w:rPr>
          <w:rFonts w:ascii="Arial" w:hAnsi="Arial" w:cs="Arial"/>
          <w:color w:val="22272F"/>
        </w:rPr>
        <w:t xml:space="preserve">- Комиссия по социальным вопросам, здравоохранению, образованию, культуре, спорту и торговле – </w:t>
      </w:r>
      <w:proofErr w:type="spellStart"/>
      <w:r>
        <w:rPr>
          <w:rFonts w:ascii="Arial" w:hAnsi="Arial" w:cs="Arial"/>
          <w:color w:val="22272F"/>
        </w:rPr>
        <w:t>Дыкова</w:t>
      </w:r>
      <w:proofErr w:type="spellEnd"/>
      <w:r>
        <w:rPr>
          <w:rFonts w:ascii="Arial" w:hAnsi="Arial" w:cs="Arial"/>
          <w:color w:val="22272F"/>
        </w:rPr>
        <w:t xml:space="preserve"> О.Г.., заместитель – </w:t>
      </w:r>
      <w:proofErr w:type="spellStart"/>
      <w:r>
        <w:rPr>
          <w:rFonts w:ascii="Arial" w:hAnsi="Arial" w:cs="Arial"/>
          <w:color w:val="22272F"/>
        </w:rPr>
        <w:t>Марангос</w:t>
      </w:r>
      <w:proofErr w:type="spellEnd"/>
      <w:r>
        <w:rPr>
          <w:rFonts w:ascii="Arial" w:hAnsi="Arial" w:cs="Arial"/>
          <w:color w:val="22272F"/>
        </w:rPr>
        <w:t xml:space="preserve"> Ю.Н.,</w:t>
      </w:r>
    </w:p>
    <w:p w:rsidR="00A57C3E" w:rsidRDefault="00A57C3E" w:rsidP="00A57C3E">
      <w:pPr>
        <w:pStyle w:val="s1"/>
        <w:shd w:val="clear" w:color="auto" w:fill="FFFFFF"/>
        <w:ind w:firstLine="729"/>
        <w:jc w:val="both"/>
        <w:rPr>
          <w:rFonts w:ascii="Arial" w:hAnsi="Arial" w:cs="Arial"/>
          <w:color w:val="22272F"/>
        </w:rPr>
      </w:pPr>
      <w:r>
        <w:rPr>
          <w:rFonts w:ascii="Arial" w:hAnsi="Arial" w:cs="Arial"/>
          <w:color w:val="22272F"/>
        </w:rPr>
        <w:lastRenderedPageBreak/>
        <w:t xml:space="preserve">Комиссия по благоустройству, строительству, архитектуре, ЖКХ, имущественным вопросам, законности и правопорядку – </w:t>
      </w:r>
      <w:proofErr w:type="spellStart"/>
      <w:r>
        <w:rPr>
          <w:rFonts w:ascii="Arial" w:hAnsi="Arial" w:cs="Arial"/>
          <w:color w:val="22272F"/>
        </w:rPr>
        <w:t>Подгол</w:t>
      </w:r>
      <w:proofErr w:type="spellEnd"/>
      <w:r>
        <w:rPr>
          <w:rFonts w:ascii="Arial" w:hAnsi="Arial" w:cs="Arial"/>
          <w:color w:val="22272F"/>
        </w:rPr>
        <w:t xml:space="preserve"> М.В., заместитель Буланова М.Ю.</w:t>
      </w:r>
    </w:p>
    <w:p w:rsidR="00A57C3E" w:rsidRDefault="00A57C3E" w:rsidP="00A57C3E">
      <w:pPr>
        <w:pStyle w:val="indent1"/>
        <w:shd w:val="clear" w:color="auto" w:fill="FFFFFF"/>
        <w:ind w:firstLine="729"/>
        <w:jc w:val="both"/>
        <w:rPr>
          <w:rFonts w:ascii="Arial" w:hAnsi="Arial" w:cs="Arial"/>
          <w:color w:val="22272F"/>
        </w:rPr>
      </w:pPr>
      <w:r>
        <w:rPr>
          <w:rFonts w:ascii="Arial" w:hAnsi="Arial" w:cs="Arial"/>
          <w:color w:val="22272F"/>
        </w:rPr>
        <w:t>4. Решение вступает в силу с момента принятия.</w:t>
      </w:r>
    </w:p>
    <w:p w:rsidR="00A57C3E" w:rsidRDefault="00A57C3E" w:rsidP="00A57C3E">
      <w:pPr>
        <w:pStyle w:val="20"/>
        <w:shd w:val="clear" w:color="auto" w:fill="auto"/>
        <w:spacing w:line="326" w:lineRule="exact"/>
        <w:ind w:firstLine="729"/>
        <w:jc w:val="both"/>
        <w:rPr>
          <w:rFonts w:ascii="Arial" w:hAnsi="Arial" w:cs="Arial"/>
          <w:i/>
          <w:color w:val="000000"/>
          <w:sz w:val="24"/>
          <w:szCs w:val="24"/>
          <w:lang w:eastAsia="ru-RU" w:bidi="ru-RU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5. </w:t>
      </w:r>
      <w:proofErr w:type="gramStart"/>
      <w:r>
        <w:rPr>
          <w:rFonts w:ascii="Arial" w:hAnsi="Arial" w:cs="Arial"/>
          <w:color w:val="000000"/>
          <w:sz w:val="24"/>
          <w:szCs w:val="24"/>
          <w:lang w:eastAsia="ru-RU" w:bidi="ru-RU"/>
        </w:rPr>
        <w:t>Контроль за</w:t>
      </w:r>
      <w:proofErr w:type="gramEnd"/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исполнением настоящего Решения оставляю за собой</w:t>
      </w:r>
      <w:r>
        <w:rPr>
          <w:rFonts w:ascii="Arial" w:hAnsi="Arial" w:cs="Arial"/>
          <w:i/>
          <w:color w:val="000000"/>
          <w:sz w:val="24"/>
          <w:szCs w:val="24"/>
          <w:lang w:eastAsia="ru-RU" w:bidi="ru-RU"/>
        </w:rPr>
        <w:t>.</w:t>
      </w:r>
    </w:p>
    <w:p w:rsidR="00A57C3E" w:rsidRDefault="00A57C3E" w:rsidP="00A57C3E">
      <w:pPr>
        <w:pStyle w:val="a3"/>
        <w:spacing w:after="0"/>
        <w:ind w:left="0" w:firstLine="729"/>
        <w:jc w:val="both"/>
        <w:rPr>
          <w:rFonts w:ascii="Arial" w:hAnsi="Arial" w:cs="Arial"/>
          <w:sz w:val="24"/>
          <w:szCs w:val="24"/>
        </w:rPr>
      </w:pPr>
    </w:p>
    <w:p w:rsidR="00A57C3E" w:rsidRDefault="00A57C3E" w:rsidP="00A57C3E">
      <w:pPr>
        <w:pStyle w:val="a3"/>
        <w:spacing w:after="0"/>
        <w:ind w:left="0" w:firstLine="729"/>
        <w:jc w:val="both"/>
        <w:rPr>
          <w:rFonts w:ascii="Arial" w:hAnsi="Arial" w:cs="Arial"/>
          <w:sz w:val="24"/>
          <w:szCs w:val="24"/>
        </w:rPr>
      </w:pPr>
    </w:p>
    <w:p w:rsidR="00A57C3E" w:rsidRDefault="00A57C3E" w:rsidP="00A57C3E">
      <w:pPr>
        <w:pStyle w:val="a3"/>
        <w:spacing w:after="0"/>
        <w:ind w:left="0" w:firstLine="72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 депутатов</w:t>
      </w:r>
      <w:r w:rsidR="009C474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Л.Е. Никифорова</w:t>
      </w:r>
    </w:p>
    <w:p w:rsidR="00A57C3E" w:rsidRDefault="00A57C3E" w:rsidP="00A57C3E">
      <w:pPr>
        <w:pStyle w:val="a3"/>
        <w:spacing w:after="0"/>
        <w:ind w:left="0" w:firstLine="729"/>
        <w:jc w:val="both"/>
        <w:rPr>
          <w:rFonts w:ascii="Arial" w:hAnsi="Arial" w:cs="Arial"/>
          <w:sz w:val="24"/>
          <w:szCs w:val="24"/>
        </w:rPr>
      </w:pPr>
    </w:p>
    <w:p w:rsidR="00A57C3E" w:rsidRDefault="00A57C3E" w:rsidP="00A57C3E">
      <w:pPr>
        <w:pStyle w:val="a3"/>
        <w:spacing w:after="0"/>
        <w:ind w:left="0" w:firstLine="72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Высотинского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  <w:r w:rsidR="009C474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О.В. </w:t>
      </w:r>
      <w:proofErr w:type="spellStart"/>
      <w:r>
        <w:rPr>
          <w:rFonts w:ascii="Arial" w:hAnsi="Arial" w:cs="Arial"/>
          <w:sz w:val="24"/>
          <w:szCs w:val="24"/>
        </w:rPr>
        <w:t>Дулина</w:t>
      </w:r>
      <w:bookmarkStart w:id="0" w:name="_GoBack"/>
      <w:bookmarkEnd w:id="0"/>
      <w:proofErr w:type="spellEnd"/>
    </w:p>
    <w:sectPr w:rsidR="00A57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6C4"/>
    <w:rsid w:val="00541F78"/>
    <w:rsid w:val="009C474C"/>
    <w:rsid w:val="00A57C3E"/>
    <w:rsid w:val="00E9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C3E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A57C3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57C3E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1">
    <w:name w:val="s_1"/>
    <w:basedOn w:val="a"/>
    <w:rsid w:val="00A57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A57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A57C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C3E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A57C3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57C3E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1">
    <w:name w:val="s_1"/>
    <w:basedOn w:val="a"/>
    <w:rsid w:val="00A57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A57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A57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6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2024-10-02T08:53:00Z</dcterms:created>
  <dcterms:modified xsi:type="dcterms:W3CDTF">2024-10-08T04:23:00Z</dcterms:modified>
</cp:coreProperties>
</file>