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6D" w:rsidRPr="0016321E" w:rsidRDefault="0041646D" w:rsidP="0016321E">
      <w:pPr>
        <w:tabs>
          <w:tab w:val="left" w:pos="9214"/>
        </w:tabs>
        <w:spacing w:after="160" w:line="240" w:lineRule="auto"/>
        <w:ind w:left="709" w:right="99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6321E">
        <w:rPr>
          <w:rFonts w:ascii="Arial" w:hAnsi="Arial" w:cs="Arial"/>
          <w:color w:val="000000" w:themeColor="text1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41646D" w:rsidRPr="0016321E" w:rsidRDefault="0041646D" w:rsidP="0016321E">
      <w:pPr>
        <w:tabs>
          <w:tab w:val="left" w:pos="9214"/>
        </w:tabs>
        <w:spacing w:after="160" w:line="240" w:lineRule="auto"/>
        <w:ind w:right="-1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6321E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41646D" w:rsidRPr="0016321E" w:rsidRDefault="00AD613A" w:rsidP="0016321E">
      <w:pPr>
        <w:tabs>
          <w:tab w:val="left" w:pos="9214"/>
        </w:tabs>
        <w:spacing w:after="160" w:line="24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321E">
        <w:rPr>
          <w:rFonts w:ascii="Arial" w:hAnsi="Arial" w:cs="Arial"/>
          <w:color w:val="000000" w:themeColor="text1"/>
          <w:sz w:val="24"/>
          <w:szCs w:val="24"/>
        </w:rPr>
        <w:t>05 марта</w:t>
      </w:r>
      <w:r w:rsidR="0041646D" w:rsidRPr="0016321E">
        <w:rPr>
          <w:rFonts w:ascii="Arial" w:hAnsi="Arial" w:cs="Arial"/>
          <w:color w:val="000000" w:themeColor="text1"/>
          <w:sz w:val="24"/>
          <w:szCs w:val="24"/>
        </w:rPr>
        <w:t xml:space="preserve"> 2025                              </w:t>
      </w:r>
      <w:proofErr w:type="spellStart"/>
      <w:r w:rsidR="0041646D" w:rsidRPr="0016321E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="0041646D" w:rsidRPr="0016321E">
        <w:rPr>
          <w:rFonts w:ascii="Arial" w:hAnsi="Arial" w:cs="Arial"/>
          <w:color w:val="000000" w:themeColor="text1"/>
          <w:sz w:val="24"/>
          <w:szCs w:val="24"/>
        </w:rPr>
        <w:t>.В</w:t>
      </w:r>
      <w:proofErr w:type="gramEnd"/>
      <w:r w:rsidR="0041646D" w:rsidRPr="0016321E">
        <w:rPr>
          <w:rFonts w:ascii="Arial" w:hAnsi="Arial" w:cs="Arial"/>
          <w:color w:val="000000" w:themeColor="text1"/>
          <w:sz w:val="24"/>
          <w:szCs w:val="24"/>
        </w:rPr>
        <w:t>ысотино</w:t>
      </w:r>
      <w:proofErr w:type="spellEnd"/>
      <w:r w:rsidR="0041646D" w:rsidRPr="0016321E">
        <w:rPr>
          <w:rFonts w:ascii="Arial" w:hAnsi="Arial" w:cs="Arial"/>
          <w:color w:val="000000" w:themeColor="text1"/>
          <w:sz w:val="24"/>
          <w:szCs w:val="24"/>
        </w:rPr>
        <w:t xml:space="preserve">                  №</w:t>
      </w:r>
      <w:r w:rsidRPr="0016321E">
        <w:rPr>
          <w:rFonts w:ascii="Arial" w:hAnsi="Arial" w:cs="Arial"/>
          <w:color w:val="000000" w:themeColor="text1"/>
          <w:sz w:val="24"/>
          <w:szCs w:val="24"/>
        </w:rPr>
        <w:t>17</w:t>
      </w:r>
      <w:r w:rsidR="0041646D" w:rsidRPr="0016321E">
        <w:rPr>
          <w:rFonts w:ascii="Arial" w:hAnsi="Arial" w:cs="Arial"/>
          <w:color w:val="000000" w:themeColor="text1"/>
          <w:sz w:val="24"/>
          <w:szCs w:val="24"/>
        </w:rPr>
        <w:t xml:space="preserve"> - п</w:t>
      </w:r>
    </w:p>
    <w:p w:rsidR="0041646D" w:rsidRPr="0016321E" w:rsidRDefault="0041646D" w:rsidP="0016321E">
      <w:pPr>
        <w:shd w:val="clear" w:color="auto" w:fill="FFFFFF"/>
        <w:spacing w:after="365" w:line="240" w:lineRule="auto"/>
        <w:ind w:right="4819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внесении изменений и дополнений в </w:t>
      </w:r>
      <w:r w:rsidR="00C476CB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действующие </w:t>
      </w:r>
      <w:r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административные регламенты предоставления муниципальных услуг</w:t>
      </w:r>
      <w:r w:rsidR="00C476CB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, предоставляемых администрацией </w:t>
      </w:r>
      <w:proofErr w:type="spellStart"/>
      <w:r w:rsidR="00C476CB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Высотинского</w:t>
      </w:r>
      <w:proofErr w:type="spellEnd"/>
      <w:r w:rsidR="00C476CB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C476CB" w:rsidRPr="0016321E" w:rsidRDefault="00C476CB" w:rsidP="0016321E">
      <w:pPr>
        <w:shd w:val="clear" w:color="auto" w:fill="FFFFFF"/>
        <w:spacing w:after="365" w:line="240" w:lineRule="auto"/>
        <w:ind w:right="-1" w:firstLine="709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</w:t>
      </w:r>
      <w:r w:rsidR="00F52B58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статьи 3</w:t>
      </w:r>
      <w:r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Федеральн</w:t>
      </w:r>
      <w:r w:rsidR="00F52B58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ого</w:t>
      </w:r>
      <w:r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закон</w:t>
      </w:r>
      <w:r w:rsidR="00F52B58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26.12.2024 года №479-ФЗ «О внесении изменений в Федеральный закон «О рекламе» и отдельные законодательные акты Российской Федерации</w:t>
      </w:r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</w:t>
      </w:r>
      <w:r w:rsidR="00F52B58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статьи</w:t>
      </w:r>
      <w:r w:rsidR="008C7F19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10,</w:t>
      </w:r>
      <w:r w:rsidR="00F52B58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12 </w:t>
      </w:r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Федеральн</w:t>
      </w:r>
      <w:r w:rsidR="00F52B58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ого</w:t>
      </w:r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закон</w:t>
      </w:r>
      <w:r w:rsidR="00F52B58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26.12.2024 года</w:t>
      </w:r>
      <w:proofErr w:type="gramEnd"/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№494-ФЗ «О внесении изменений в отдельные законодательные акты Российской Федерации», Уставом </w:t>
      </w:r>
      <w:proofErr w:type="spellStart"/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Высотинского</w:t>
      </w:r>
      <w:proofErr w:type="spellEnd"/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сельсовета, постановлением администрации </w:t>
      </w:r>
      <w:proofErr w:type="spellStart"/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Высотинского</w:t>
      </w:r>
      <w:proofErr w:type="spellEnd"/>
      <w:r w:rsidR="00A46A31" w:rsidRPr="0016321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№76-п от 26.12.2011 «Об утверждении Порядка разработки и утверждения административных регламентов предоставления муниципальных услуг» ПОСТАНОВЛЯЮ:</w:t>
      </w:r>
    </w:p>
    <w:p w:rsidR="00F52B58" w:rsidRPr="0016321E" w:rsidRDefault="0016321E" w:rsidP="0016321E">
      <w:pPr>
        <w:pStyle w:val="a4"/>
        <w:shd w:val="clear" w:color="auto" w:fill="FFFFFF"/>
        <w:spacing w:after="300" w:line="240" w:lineRule="auto"/>
        <w:ind w:left="0" w:right="-1"/>
        <w:jc w:val="both"/>
        <w:textAlignment w:val="baseline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A46A31" w:rsidRPr="0016321E">
        <w:rPr>
          <w:rFonts w:ascii="Arial" w:hAnsi="Arial" w:cs="Arial"/>
          <w:color w:val="000000" w:themeColor="text1"/>
          <w:sz w:val="24"/>
          <w:szCs w:val="24"/>
        </w:rPr>
        <w:t xml:space="preserve">Дополнить все действующие административные регламенты предоставления муниципальных услуг </w:t>
      </w:r>
      <w:proofErr w:type="spellStart"/>
      <w:r w:rsidR="00A46A31" w:rsidRPr="0016321E">
        <w:rPr>
          <w:rFonts w:ascii="Arial" w:hAnsi="Arial" w:cs="Arial"/>
          <w:color w:val="000000" w:themeColor="text1"/>
          <w:sz w:val="24"/>
          <w:szCs w:val="24"/>
        </w:rPr>
        <w:t>Высотинского</w:t>
      </w:r>
      <w:proofErr w:type="spellEnd"/>
      <w:r w:rsidR="00A46A31" w:rsidRPr="0016321E">
        <w:rPr>
          <w:rFonts w:ascii="Arial" w:hAnsi="Arial" w:cs="Arial"/>
          <w:color w:val="000000" w:themeColor="text1"/>
          <w:sz w:val="24"/>
          <w:szCs w:val="24"/>
        </w:rPr>
        <w:t xml:space="preserve"> сельсовета в части</w:t>
      </w:r>
      <w:r w:rsidR="00F52B58" w:rsidRPr="0016321E">
        <w:rPr>
          <w:rFonts w:ascii="Arial" w:hAnsi="Arial" w:cs="Arial"/>
          <w:color w:val="000000" w:themeColor="text1"/>
          <w:sz w:val="24"/>
          <w:szCs w:val="24"/>
        </w:rPr>
        <w:t xml:space="preserve"> требований к использованию информационно – телекоммуникационных технологий при предоставлении муниципальных услуг пу</w:t>
      </w:r>
      <w:r>
        <w:rPr>
          <w:rFonts w:ascii="Arial" w:hAnsi="Arial" w:cs="Arial"/>
          <w:color w:val="000000" w:themeColor="text1"/>
          <w:sz w:val="24"/>
          <w:szCs w:val="24"/>
        </w:rPr>
        <w:t>нктами следующего содержания « 2</w:t>
      </w:r>
      <w:r w:rsidR="00F52B58" w:rsidRPr="0016321E">
        <w:rPr>
          <w:rFonts w:ascii="Arial" w:hAnsi="Arial" w:cs="Arial"/>
          <w:color w:val="000000" w:themeColor="text1"/>
          <w:sz w:val="24"/>
          <w:szCs w:val="24"/>
        </w:rPr>
        <w:t>.</w:t>
      </w:r>
      <w:r w:rsidR="00F67402" w:rsidRPr="0016321E">
        <w:rPr>
          <w:rFonts w:ascii="Arial" w:hAnsi="Arial" w:cs="Arial"/>
          <w:color w:val="000000" w:themeColor="text1"/>
          <w:sz w:val="24"/>
          <w:szCs w:val="24"/>
        </w:rPr>
        <w:t>Общие требования к использованию информационно-телекоммуникационных технологий при предоставлении государственных и муниципальных услуг</w:t>
      </w:r>
      <w:r w:rsidR="00F52B58" w:rsidRPr="0016321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F67402" w:rsidRPr="0016321E" w:rsidRDefault="00F52B58" w:rsidP="0016321E">
      <w:pPr>
        <w:pStyle w:val="a4"/>
        <w:shd w:val="clear" w:color="auto" w:fill="FFFFFF"/>
        <w:spacing w:after="300" w:line="240" w:lineRule="auto"/>
        <w:ind w:left="0" w:right="-1"/>
        <w:jc w:val="both"/>
        <w:textAlignment w:val="baseline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16321E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Start"/>
      <w:r w:rsidRPr="0016321E">
        <w:rPr>
          <w:rFonts w:ascii="Arial" w:hAnsi="Arial" w:cs="Arial"/>
          <w:color w:val="000000" w:themeColor="text1"/>
          <w:sz w:val="24"/>
          <w:szCs w:val="24"/>
        </w:rPr>
        <w:t>)т</w:t>
      </w:r>
      <w:proofErr w:type="gramEnd"/>
      <w:r w:rsidR="00F67402" w:rsidRPr="0016321E">
        <w:rPr>
          <w:rFonts w:ascii="Arial" w:hAnsi="Arial" w:cs="Arial"/>
          <w:color w:val="000000" w:themeColor="text1"/>
          <w:sz w:val="24"/>
          <w:szCs w:val="24"/>
        </w:rPr>
        <w:t>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  <w:bookmarkStart w:id="0" w:name="l806"/>
      <w:bookmarkStart w:id="1" w:name="l162"/>
      <w:bookmarkStart w:id="2" w:name="l163"/>
      <w:bookmarkEnd w:id="0"/>
      <w:bookmarkEnd w:id="1"/>
      <w:bookmarkEnd w:id="2"/>
    </w:p>
    <w:p w:rsidR="00F67402" w:rsidRPr="0016321E" w:rsidRDefault="00F52B58" w:rsidP="0016321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6321E">
        <w:rPr>
          <w:rStyle w:val="dt-m"/>
          <w:rFonts w:ascii="Arial" w:hAnsi="Arial" w:cs="Arial"/>
          <w:color w:val="000000" w:themeColor="text1"/>
        </w:rPr>
        <w:t>Б</w:t>
      </w:r>
      <w:proofErr w:type="gramStart"/>
      <w:r w:rsidRPr="0016321E">
        <w:rPr>
          <w:rStyle w:val="dt-m"/>
          <w:rFonts w:ascii="Arial" w:hAnsi="Arial" w:cs="Arial"/>
          <w:color w:val="000000" w:themeColor="text1"/>
        </w:rPr>
        <w:t>)</w:t>
      </w:r>
      <w:r w:rsidR="00F67402" w:rsidRPr="0016321E">
        <w:rPr>
          <w:rFonts w:ascii="Arial" w:hAnsi="Arial" w:cs="Arial"/>
          <w:color w:val="000000" w:themeColor="text1"/>
        </w:rPr>
        <w:t>П</w:t>
      </w:r>
      <w:proofErr w:type="gramEnd"/>
      <w:r w:rsidR="00F67402" w:rsidRPr="0016321E">
        <w:rPr>
          <w:rFonts w:ascii="Arial" w:hAnsi="Arial" w:cs="Arial"/>
          <w:color w:val="000000" w:themeColor="text1"/>
        </w:rPr>
        <w:t>орядок и особенности присоединения информационных систем иных организаций к инфраструктуре, использования такой инфраструктуры иными организациями, а также требования, которым должны соответствовать иные организации при использовании ими такой инфраструктуры, устанавливаются Правительством Российской Федерации по согласованию с федеральным органом исполнительной власти в области обеспечения безопасности</w:t>
      </w:r>
      <w:r w:rsidRPr="0016321E">
        <w:rPr>
          <w:rFonts w:ascii="Arial" w:hAnsi="Arial" w:cs="Arial"/>
          <w:color w:val="000000" w:themeColor="text1"/>
        </w:rPr>
        <w:t>»</w:t>
      </w:r>
    </w:p>
    <w:p w:rsidR="00F67402" w:rsidRPr="0016321E" w:rsidRDefault="00F52B58" w:rsidP="0016321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16321E">
        <w:rPr>
          <w:rFonts w:ascii="Arial" w:hAnsi="Arial" w:cs="Arial"/>
          <w:color w:val="000000" w:themeColor="text1"/>
        </w:rPr>
        <w:t>2.</w:t>
      </w:r>
      <w:r w:rsidRPr="0016321E">
        <w:rPr>
          <w:rFonts w:ascii="Arial" w:eastAsiaTheme="minorHAnsi" w:hAnsi="Arial" w:cs="Arial"/>
          <w:color w:val="000000" w:themeColor="text1"/>
          <w:lang w:eastAsia="en-US"/>
        </w:rPr>
        <w:t xml:space="preserve"> Дополнить все действующие административные регламенты предоставления муниципальных услуг </w:t>
      </w:r>
      <w:proofErr w:type="spellStart"/>
      <w:r w:rsidRPr="0016321E">
        <w:rPr>
          <w:rFonts w:ascii="Arial" w:eastAsiaTheme="minorHAnsi" w:hAnsi="Arial" w:cs="Arial"/>
          <w:color w:val="000000" w:themeColor="text1"/>
          <w:lang w:eastAsia="en-US"/>
        </w:rPr>
        <w:t>Высотинского</w:t>
      </w:r>
      <w:proofErr w:type="spellEnd"/>
      <w:r w:rsidRPr="0016321E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сельсовета в части</w:t>
      </w:r>
      <w:r w:rsidR="008C7F19" w:rsidRPr="0016321E">
        <w:rPr>
          <w:rFonts w:ascii="Arial" w:eastAsiaTheme="minorHAnsi" w:hAnsi="Arial" w:cs="Arial"/>
          <w:color w:val="000000" w:themeColor="text1"/>
          <w:lang w:eastAsia="en-US"/>
        </w:rPr>
        <w:t xml:space="preserve"> т</w:t>
      </w:r>
      <w:r w:rsidR="00F67402" w:rsidRPr="0016321E">
        <w:rPr>
          <w:rFonts w:ascii="Arial" w:hAnsi="Arial" w:cs="Arial"/>
          <w:bCs/>
          <w:color w:val="000000" w:themeColor="text1"/>
        </w:rPr>
        <w:t>ребовани</w:t>
      </w:r>
      <w:r w:rsidR="008C7F19" w:rsidRPr="0016321E">
        <w:rPr>
          <w:rFonts w:ascii="Arial" w:hAnsi="Arial" w:cs="Arial"/>
          <w:bCs/>
          <w:color w:val="000000" w:themeColor="text1"/>
        </w:rPr>
        <w:t>й</w:t>
      </w:r>
      <w:r w:rsidR="00F67402" w:rsidRPr="0016321E">
        <w:rPr>
          <w:rFonts w:ascii="Arial" w:hAnsi="Arial" w:cs="Arial"/>
          <w:bCs/>
          <w:color w:val="000000" w:themeColor="text1"/>
        </w:rPr>
        <w:t xml:space="preserve"> к структуре административных регламентов</w:t>
      </w:r>
      <w:r w:rsidR="004C1880" w:rsidRPr="0016321E">
        <w:rPr>
          <w:rFonts w:ascii="Arial" w:hAnsi="Arial" w:cs="Arial"/>
          <w:bCs/>
          <w:color w:val="000000" w:themeColor="text1"/>
        </w:rPr>
        <w:t xml:space="preserve"> </w:t>
      </w:r>
      <w:r w:rsidR="008C7F19" w:rsidRPr="0016321E">
        <w:rPr>
          <w:rFonts w:ascii="Arial" w:hAnsi="Arial" w:cs="Arial"/>
          <w:bCs/>
          <w:color w:val="000000" w:themeColor="text1"/>
        </w:rPr>
        <w:t>пунктами следующего содержания:</w:t>
      </w:r>
    </w:p>
    <w:p w:rsidR="001B758C" w:rsidRPr="0016321E" w:rsidRDefault="001B758C" w:rsidP="0016321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16321E">
        <w:rPr>
          <w:rFonts w:ascii="Arial" w:hAnsi="Arial" w:cs="Arial"/>
          <w:bCs/>
          <w:color w:val="000000" w:themeColor="text1"/>
        </w:rPr>
        <w:lastRenderedPageBreak/>
        <w:t>1)</w:t>
      </w:r>
      <w:r w:rsidRPr="0016321E">
        <w:rPr>
          <w:rFonts w:ascii="Arial" w:hAnsi="Arial" w:cs="Arial"/>
          <w:color w:val="000000" w:themeColor="text1"/>
          <w:shd w:val="clear" w:color="auto" w:fill="FFFFFF"/>
        </w:rPr>
        <w:t xml:space="preserve"> Раздел, содержащий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обратились, может не включаться в структуру административного регламента в случаях, предусмотренных порядком разработки и утверждения административных регламентов.</w:t>
      </w:r>
    </w:p>
    <w:p w:rsidR="001B758C" w:rsidRPr="0016321E" w:rsidRDefault="001B758C" w:rsidP="0016321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16321E">
        <w:rPr>
          <w:rFonts w:ascii="Arial" w:hAnsi="Arial" w:cs="Arial"/>
          <w:color w:val="000000" w:themeColor="text1"/>
          <w:shd w:val="clear" w:color="auto" w:fill="FFFFFF"/>
        </w:rPr>
        <w:t>2) Раздел, включающий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может не включаться в структуру административного регламента в случаях, предусмотренных порядком разработки и утверждения административных регламентов.</w:t>
      </w:r>
    </w:p>
    <w:p w:rsidR="001B758C" w:rsidRPr="0016321E" w:rsidRDefault="001B758C" w:rsidP="0016321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16321E">
        <w:rPr>
          <w:rFonts w:ascii="Arial" w:hAnsi="Arial" w:cs="Arial"/>
          <w:color w:val="000000" w:themeColor="text1"/>
          <w:shd w:val="clear" w:color="auto" w:fill="FFFFFF"/>
        </w:rPr>
        <w:t xml:space="preserve">3) В случае наличия региональной государственной информационной системы, обеспечивающей разработку и согласование административных регламентов органов местного самоуправления,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проектов административных регламентов осуществляются в такой информационной системе. </w:t>
      </w:r>
      <w:proofErr w:type="gramStart"/>
      <w:r w:rsidRPr="0016321E">
        <w:rPr>
          <w:rFonts w:ascii="Arial" w:hAnsi="Arial" w:cs="Arial"/>
          <w:color w:val="000000" w:themeColor="text1"/>
          <w:shd w:val="clear" w:color="auto" w:fill="FFFFFF"/>
        </w:rPr>
        <w:t>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систему, обеспечивающую ведение федерального реестра государственных услуг в электронной форме.</w:t>
      </w:r>
      <w:proofErr w:type="gramEnd"/>
    </w:p>
    <w:p w:rsidR="00D928BC" w:rsidRPr="0016321E" w:rsidRDefault="00D928BC" w:rsidP="0016321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16321E">
        <w:rPr>
          <w:rFonts w:ascii="Arial" w:hAnsi="Arial" w:cs="Arial"/>
          <w:color w:val="000000" w:themeColor="text1"/>
          <w:shd w:val="clear" w:color="auto" w:fill="FFFFFF"/>
        </w:rPr>
        <w:t xml:space="preserve">4) иные положения, предусмотренные  </w:t>
      </w:r>
      <w:proofErr w:type="gramStart"/>
      <w:r w:rsidRPr="0016321E">
        <w:rPr>
          <w:rFonts w:ascii="Arial" w:hAnsi="Arial" w:cs="Arial"/>
          <w:color w:val="000000" w:themeColor="text1"/>
          <w:shd w:val="clear" w:color="auto" w:fill="FFFFFF"/>
        </w:rPr>
        <w:t>нормативными</w:t>
      </w:r>
      <w:proofErr w:type="gramEnd"/>
      <w:r w:rsidRPr="0016321E">
        <w:rPr>
          <w:rFonts w:ascii="Arial" w:hAnsi="Arial" w:cs="Arial"/>
          <w:color w:val="000000" w:themeColor="text1"/>
          <w:shd w:val="clear" w:color="auto" w:fill="FFFFFF"/>
        </w:rPr>
        <w:t xml:space="preserve"> правовыми актом Правительства Российской Федерации</w:t>
      </w:r>
    </w:p>
    <w:p w:rsidR="004C1880" w:rsidRPr="0016321E" w:rsidRDefault="004C1880" w:rsidP="0016321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6321E">
        <w:rPr>
          <w:rFonts w:ascii="Arial" w:hAnsi="Arial" w:cs="Arial"/>
          <w:color w:val="000000" w:themeColor="text1"/>
          <w:shd w:val="clear" w:color="auto" w:fill="FFFFFF"/>
        </w:rPr>
        <w:t>3.</w:t>
      </w:r>
      <w:r w:rsidRPr="0016321E">
        <w:rPr>
          <w:rFonts w:ascii="Arial" w:eastAsiaTheme="minorHAnsi" w:hAnsi="Arial" w:cs="Arial"/>
          <w:color w:val="000000" w:themeColor="text1"/>
          <w:lang w:eastAsia="en-US"/>
        </w:rPr>
        <w:t xml:space="preserve"> Изложить все действующие административные регламенты предоставления муниципальных услуг </w:t>
      </w:r>
      <w:proofErr w:type="spellStart"/>
      <w:r w:rsidRPr="0016321E">
        <w:rPr>
          <w:rFonts w:ascii="Arial" w:eastAsiaTheme="minorHAnsi" w:hAnsi="Arial" w:cs="Arial"/>
          <w:color w:val="000000" w:themeColor="text1"/>
          <w:lang w:eastAsia="en-US"/>
        </w:rPr>
        <w:t>Высотинского</w:t>
      </w:r>
      <w:proofErr w:type="spellEnd"/>
      <w:r w:rsidRPr="0016321E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сельсовета в части т</w:t>
      </w:r>
      <w:r w:rsidRPr="0016321E">
        <w:rPr>
          <w:rFonts w:ascii="Arial" w:hAnsi="Arial" w:cs="Arial"/>
          <w:bCs/>
          <w:color w:val="000000" w:themeColor="text1"/>
        </w:rPr>
        <w:t>ребований к стандарту предоставления муниципальных услуг, в следующей редакции: «</w:t>
      </w:r>
      <w:r w:rsidRPr="0016321E">
        <w:rPr>
          <w:rFonts w:ascii="Arial" w:hAnsi="Arial" w:cs="Arial"/>
          <w:color w:val="000000" w:themeColor="text1"/>
        </w:rPr>
        <w:t>Стандарт предоставления государственной или муниципальной услуги предусматривает:</w:t>
      </w:r>
      <w:bookmarkStart w:id="3" w:name="l110"/>
      <w:bookmarkEnd w:id="3"/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1)наименование государственной или муниципальной услуги;</w:t>
      </w:r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2)наименование органа, предоставляющего государственную услугу, или органа, предоставляющего муниципальную услугу;</w:t>
      </w:r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3)результат предоставления государственной или муниципальной услуги;</w:t>
      </w:r>
      <w:bookmarkStart w:id="4" w:name="l111"/>
      <w:bookmarkEnd w:id="4"/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4)срок предоставления государственной или муниципальной услуги;</w:t>
      </w:r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5)исчерпывающий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взаимодействия;</w:t>
      </w:r>
      <w:bookmarkStart w:id="5" w:name="l112"/>
      <w:bookmarkEnd w:id="5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  <w:bookmarkStart w:id="6" w:name="l413"/>
      <w:bookmarkStart w:id="7" w:name="l113"/>
      <w:bookmarkEnd w:id="6"/>
      <w:bookmarkEnd w:id="7"/>
    </w:p>
    <w:p w:rsidR="002711B8" w:rsidRPr="0016321E" w:rsidRDefault="002711B8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4C1880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 </w:t>
      </w:r>
    </w:p>
    <w:p w:rsidR="004C1880" w:rsidRPr="0016321E" w:rsidRDefault="002711B8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</w:t>
      </w:r>
      <w:r w:rsidR="004C1880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="004C1880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правовыми актами;</w:t>
      </w:r>
      <w:bookmarkStart w:id="8" w:name="l114"/>
      <w:bookmarkStart w:id="9" w:name="l115"/>
      <w:bookmarkEnd w:id="8"/>
      <w:bookmarkEnd w:id="9"/>
    </w:p>
    <w:p w:rsidR="004C1880" w:rsidRPr="0016321E" w:rsidRDefault="002711B8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4C1880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центр11)срок регистрации запроса заявителя о предоставлении государственной или муниципальной услуги;</w:t>
      </w:r>
      <w:bookmarkStart w:id="10" w:name="l116"/>
      <w:bookmarkEnd w:id="10"/>
    </w:p>
    <w:p w:rsidR="002711B8" w:rsidRPr="0016321E" w:rsidRDefault="002711B8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="004C1880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="004C1880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социальной защите инвалидов;</w:t>
      </w:r>
      <w:bookmarkStart w:id="11" w:name="l117"/>
      <w:bookmarkEnd w:id="11"/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2711B8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)показатели доступности и качества государственных и муниципальных услуг;</w:t>
      </w:r>
      <w:bookmarkStart w:id="12" w:name="l118"/>
      <w:bookmarkEnd w:id="12"/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2711B8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711B8" w:rsidRPr="0016321E" w:rsidRDefault="004C1880" w:rsidP="0016321E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Единый стандарт должен содержать сведения, п</w:t>
      </w:r>
      <w:r w:rsidR="002711B8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редусмотренные пунктами 1, 3 - 7</w:t>
      </w: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1</w:t>
      </w:r>
      <w:r w:rsidR="002711B8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1</w:t>
      </w:r>
      <w:r w:rsidR="002711B8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нем также должны быть указаны:</w:t>
      </w:r>
      <w:bookmarkStart w:id="13" w:name="l119"/>
      <w:bookmarkEnd w:id="13"/>
    </w:p>
    <w:p w:rsidR="002711B8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1)заявитель </w:t>
      </w:r>
      <w:r w:rsidR="00056109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(состав (перечень) заявителей);</w:t>
      </w:r>
    </w:p>
    <w:p w:rsidR="002711B8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2)способ (способы) направления запроса о предоставлении государств</w:t>
      </w:r>
      <w:r w:rsidR="00056109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енной или муниципальной услуги;</w:t>
      </w:r>
    </w:p>
    <w:p w:rsidR="002711B8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3)размер платы, взимаемой с заявителя при предоставлении государственной или муниципальной услуги, и способы ее взимания в случаях, предусмотренных </w:t>
      </w: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федеральными законами и принимаемыми в соответствии с ними иными нормативными правовыми актами Российской Федерации;</w:t>
      </w:r>
      <w:bookmarkStart w:id="14" w:name="l734"/>
      <w:bookmarkEnd w:id="14"/>
    </w:p>
    <w:p w:rsidR="002711B8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4)порядок получения заявителем сведений, в том числе в электронной форме, о ходе рассмотрения запроса о предоставлении государств</w:t>
      </w:r>
      <w:r w:rsidR="00056109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енной или муниципальной услуги;</w:t>
      </w:r>
    </w:p>
    <w:p w:rsidR="002711B8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5)порядок исправления допущенных опечаток и ошибок в выданных в результате</w:t>
      </w:r>
      <w:proofErr w:type="gramEnd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предоставления государственной или муниципальной услуги </w:t>
      </w:r>
      <w:proofErr w:type="gramStart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документах</w:t>
      </w:r>
      <w:proofErr w:type="gramEnd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том числе исчерпывающий перечень оснований для отказа в исправлении таких опечаток и ошибок;</w:t>
      </w:r>
      <w:bookmarkStart w:id="15" w:name="l735"/>
      <w:bookmarkEnd w:id="15"/>
    </w:p>
    <w:p w:rsidR="002711B8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</w:t>
      </w:r>
      <w:r w:rsidR="00056109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тказа в выдаче этого дубликата;</w:t>
      </w:r>
    </w:p>
    <w:p w:rsidR="00D928BC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7)порядок оставления запроса заявителя о предоставлении государственной или муницип</w:t>
      </w:r>
      <w:r w:rsidR="00056109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альной услуги без рассмотрения;</w:t>
      </w:r>
    </w:p>
    <w:p w:rsidR="00D928BC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</w:t>
      </w:r>
      <w:r w:rsidR="00056109"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дусмотрено федеральным законом;</w:t>
      </w:r>
    </w:p>
    <w:p w:rsidR="004C1880" w:rsidRPr="0016321E" w:rsidRDefault="004C1880" w:rsidP="0016321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услуги.</w:t>
      </w:r>
      <w:bookmarkStart w:id="16" w:name="l737"/>
      <w:bookmarkEnd w:id="16"/>
    </w:p>
    <w:p w:rsidR="00D928BC" w:rsidRPr="0016321E" w:rsidRDefault="00D928BC" w:rsidP="0016321E">
      <w:pPr>
        <w:tabs>
          <w:tab w:val="left" w:pos="9214"/>
        </w:tabs>
        <w:spacing w:after="0" w:line="240" w:lineRule="auto"/>
        <w:ind w:right="-1"/>
        <w:jc w:val="both"/>
        <w:rPr>
          <w:rFonts w:ascii="Arial" w:eastAsia="Calibri" w:hAnsi="Arial" w:cs="Arial"/>
          <w:bCs/>
          <w:sz w:val="24"/>
          <w:szCs w:val="24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16321E">
        <w:rPr>
          <w:rFonts w:ascii="Arial" w:eastAsia="Calibri" w:hAnsi="Arial" w:cs="Arial"/>
          <w:bCs/>
          <w:sz w:val="24"/>
          <w:szCs w:val="24"/>
        </w:rPr>
        <w:t>. настоящее Постановление подлежит размещению на информационных стендах и в сети Интернет.</w:t>
      </w:r>
    </w:p>
    <w:p w:rsidR="00AD613A" w:rsidRPr="0016321E" w:rsidRDefault="00D928BC" w:rsidP="0016321E">
      <w:pPr>
        <w:tabs>
          <w:tab w:val="left" w:pos="9214"/>
        </w:tabs>
        <w:spacing w:after="0" w:line="240" w:lineRule="auto"/>
        <w:ind w:right="-1"/>
        <w:jc w:val="both"/>
        <w:rPr>
          <w:rFonts w:ascii="Arial" w:eastAsia="Calibri" w:hAnsi="Arial" w:cs="Arial"/>
          <w:bCs/>
          <w:sz w:val="24"/>
          <w:szCs w:val="24"/>
        </w:rPr>
      </w:pPr>
      <w:r w:rsidRPr="0016321E">
        <w:rPr>
          <w:rFonts w:ascii="Arial" w:eastAsia="Calibri" w:hAnsi="Arial" w:cs="Arial"/>
          <w:bCs/>
          <w:sz w:val="24"/>
          <w:szCs w:val="24"/>
        </w:rPr>
        <w:t xml:space="preserve">5. </w:t>
      </w:r>
      <w:proofErr w:type="gramStart"/>
      <w:r w:rsidRPr="0016321E">
        <w:rPr>
          <w:rFonts w:ascii="Arial" w:eastAsia="Calibri" w:hAnsi="Arial" w:cs="Arial"/>
          <w:bCs/>
          <w:sz w:val="24"/>
          <w:szCs w:val="24"/>
        </w:rPr>
        <w:t>Контроль за</w:t>
      </w:r>
      <w:proofErr w:type="gramEnd"/>
      <w:r w:rsidRPr="0016321E">
        <w:rPr>
          <w:rFonts w:ascii="Arial" w:eastAsia="Calibri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D928BC" w:rsidRPr="0016321E" w:rsidRDefault="00AD613A" w:rsidP="0016321E">
      <w:pPr>
        <w:tabs>
          <w:tab w:val="left" w:pos="9214"/>
        </w:tabs>
        <w:spacing w:after="0" w:line="240" w:lineRule="auto"/>
        <w:ind w:right="-1"/>
        <w:jc w:val="both"/>
        <w:rPr>
          <w:rFonts w:ascii="Arial" w:eastAsia="Calibri" w:hAnsi="Arial" w:cs="Arial"/>
          <w:bCs/>
          <w:sz w:val="24"/>
          <w:szCs w:val="24"/>
        </w:rPr>
      </w:pPr>
      <w:bookmarkStart w:id="17" w:name="_GoBack"/>
      <w:bookmarkEnd w:id="17"/>
      <w:r w:rsidRPr="0016321E">
        <w:rPr>
          <w:rFonts w:ascii="Arial" w:eastAsia="Calibri" w:hAnsi="Arial" w:cs="Arial"/>
          <w:bCs/>
          <w:sz w:val="24"/>
          <w:szCs w:val="24"/>
        </w:rPr>
        <w:t xml:space="preserve">6. </w:t>
      </w:r>
      <w:r w:rsidR="00D928BC" w:rsidRPr="0016321E">
        <w:rPr>
          <w:rFonts w:ascii="Arial" w:eastAsia="Calibri" w:hAnsi="Arial" w:cs="Arial"/>
          <w:bCs/>
          <w:sz w:val="24"/>
          <w:szCs w:val="24"/>
        </w:rPr>
        <w:t>Постановление  вступает в силу со дня опубликования.</w:t>
      </w:r>
    </w:p>
    <w:p w:rsidR="00AD613A" w:rsidRPr="0016321E" w:rsidRDefault="00AD613A" w:rsidP="0016321E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D613A" w:rsidRPr="0016321E" w:rsidRDefault="00AD613A" w:rsidP="0016321E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928BC" w:rsidRPr="0016321E" w:rsidRDefault="00AD613A" w:rsidP="0016321E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сельсовета                  </w:t>
      </w:r>
      <w:proofErr w:type="spellStart"/>
      <w:r w:rsidRPr="001632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О.В.Дулина</w:t>
      </w:r>
      <w:proofErr w:type="spellEnd"/>
    </w:p>
    <w:p w:rsidR="004C1880" w:rsidRPr="0016321E" w:rsidRDefault="004C1880" w:rsidP="0016321E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  <w:bCs/>
          <w:color w:val="000000" w:themeColor="text1"/>
        </w:rPr>
      </w:pPr>
      <w:bookmarkStart w:id="18" w:name="h332"/>
      <w:bookmarkEnd w:id="18"/>
    </w:p>
    <w:sectPr w:rsidR="004C1880" w:rsidRPr="0016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914"/>
    <w:multiLevelType w:val="hybridMultilevel"/>
    <w:tmpl w:val="DF7C37E0"/>
    <w:lvl w:ilvl="0" w:tplc="5CCC73F4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CA"/>
    <w:rsid w:val="00056109"/>
    <w:rsid w:val="0016321E"/>
    <w:rsid w:val="001B758C"/>
    <w:rsid w:val="002711B8"/>
    <w:rsid w:val="0041646D"/>
    <w:rsid w:val="004C1880"/>
    <w:rsid w:val="00832C5F"/>
    <w:rsid w:val="008C7F19"/>
    <w:rsid w:val="00A46A31"/>
    <w:rsid w:val="00AD613A"/>
    <w:rsid w:val="00B759CA"/>
    <w:rsid w:val="00C476CB"/>
    <w:rsid w:val="00D928BC"/>
    <w:rsid w:val="00F3405B"/>
    <w:rsid w:val="00F52B58"/>
    <w:rsid w:val="00F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6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F6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402"/>
    <w:rPr>
      <w:color w:val="0000FF"/>
      <w:u w:val="single"/>
    </w:rPr>
  </w:style>
  <w:style w:type="character" w:customStyle="1" w:styleId="dt-m">
    <w:name w:val="dt-m"/>
    <w:basedOn w:val="a0"/>
    <w:rsid w:val="00F67402"/>
  </w:style>
  <w:style w:type="paragraph" w:styleId="a4">
    <w:name w:val="List Paragraph"/>
    <w:basedOn w:val="a"/>
    <w:uiPriority w:val="34"/>
    <w:qFormat/>
    <w:rsid w:val="00A46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6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F6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402"/>
    <w:rPr>
      <w:color w:val="0000FF"/>
      <w:u w:val="single"/>
    </w:rPr>
  </w:style>
  <w:style w:type="character" w:customStyle="1" w:styleId="dt-m">
    <w:name w:val="dt-m"/>
    <w:basedOn w:val="a0"/>
    <w:rsid w:val="00F67402"/>
  </w:style>
  <w:style w:type="paragraph" w:styleId="a4">
    <w:name w:val="List Paragraph"/>
    <w:basedOn w:val="a"/>
    <w:uiPriority w:val="34"/>
    <w:qFormat/>
    <w:rsid w:val="00A4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2025-03-05T06:56:00Z</cp:lastPrinted>
  <dcterms:created xsi:type="dcterms:W3CDTF">2025-03-05T06:59:00Z</dcterms:created>
  <dcterms:modified xsi:type="dcterms:W3CDTF">2025-03-31T04:11:00Z</dcterms:modified>
</cp:coreProperties>
</file>