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D3" w:rsidRPr="00E75647" w:rsidRDefault="00695CD3" w:rsidP="00E75647">
      <w:pPr>
        <w:tabs>
          <w:tab w:val="left" w:pos="8505"/>
        </w:tabs>
        <w:ind w:left="709" w:right="1984" w:firstLine="709"/>
        <w:jc w:val="center"/>
        <w:rPr>
          <w:rFonts w:ascii="Arial" w:hAnsi="Arial" w:cs="Arial"/>
          <w:b/>
        </w:rPr>
      </w:pPr>
      <w:r w:rsidRPr="00E75647">
        <w:rPr>
          <w:rFonts w:ascii="Arial" w:hAnsi="Arial" w:cs="Arial"/>
          <w:b/>
        </w:rPr>
        <w:t>КРАСНОЯРСКИЙ КРАЙ СУХОБУЗИМСКИЙ РАЙОН АДМИНИСТРАЦИЯ ВЫСОТИНСКОГО СЕЛЬСОВЕТА</w:t>
      </w:r>
    </w:p>
    <w:p w:rsidR="00695CD3" w:rsidRPr="00E75647" w:rsidRDefault="00695CD3" w:rsidP="00E75647">
      <w:pPr>
        <w:tabs>
          <w:tab w:val="left" w:pos="2325"/>
        </w:tabs>
        <w:ind w:firstLine="709"/>
        <w:jc w:val="center"/>
        <w:rPr>
          <w:rFonts w:ascii="Arial" w:hAnsi="Arial" w:cs="Arial"/>
          <w:b/>
        </w:rPr>
      </w:pPr>
      <w:r w:rsidRPr="00E75647">
        <w:rPr>
          <w:rFonts w:ascii="Arial" w:hAnsi="Arial" w:cs="Arial"/>
          <w:b/>
        </w:rPr>
        <w:t>ПОСТАНОВЛЕНИЕ</w:t>
      </w:r>
    </w:p>
    <w:p w:rsidR="00695CD3" w:rsidRPr="00E75647" w:rsidRDefault="00695CD3" w:rsidP="00E75647">
      <w:pPr>
        <w:tabs>
          <w:tab w:val="left" w:pos="3435"/>
          <w:tab w:val="left" w:pos="7995"/>
        </w:tabs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19.03.2025 г.                     </w:t>
      </w:r>
      <w:proofErr w:type="spellStart"/>
      <w:r w:rsidRPr="00E75647">
        <w:rPr>
          <w:rFonts w:ascii="Arial" w:hAnsi="Arial" w:cs="Arial"/>
        </w:rPr>
        <w:t>с</w:t>
      </w:r>
      <w:proofErr w:type="gramStart"/>
      <w:r w:rsidRPr="00E75647">
        <w:rPr>
          <w:rFonts w:ascii="Arial" w:hAnsi="Arial" w:cs="Arial"/>
        </w:rPr>
        <w:t>.В</w:t>
      </w:r>
      <w:proofErr w:type="gramEnd"/>
      <w:r w:rsidRPr="00E75647">
        <w:rPr>
          <w:rFonts w:ascii="Arial" w:hAnsi="Arial" w:cs="Arial"/>
        </w:rPr>
        <w:t>ысотино</w:t>
      </w:r>
      <w:proofErr w:type="spellEnd"/>
      <w:r w:rsidRPr="00E75647">
        <w:rPr>
          <w:rFonts w:ascii="Arial" w:hAnsi="Arial" w:cs="Arial"/>
        </w:rPr>
        <w:t xml:space="preserve">     №25-п</w:t>
      </w:r>
    </w:p>
    <w:p w:rsidR="00695CD3" w:rsidRPr="00E75647" w:rsidRDefault="00E75647" w:rsidP="00E75647">
      <w:pPr>
        <w:pStyle w:val="1"/>
        <w:ind w:right="5764"/>
        <w:jc w:val="both"/>
        <w:rPr>
          <w:rFonts w:ascii="Arial" w:eastAsiaTheme="minorEastAsia" w:hAnsi="Arial" w:cs="Arial"/>
          <w:b w:val="0"/>
        </w:rPr>
      </w:pPr>
      <w:r>
        <w:rPr>
          <w:rFonts w:ascii="Arial" w:eastAsiaTheme="minorEastAsia" w:hAnsi="Arial" w:cs="Arial"/>
          <w:b w:val="0"/>
        </w:rPr>
        <w:t>О</w:t>
      </w:r>
      <w:r w:rsidR="00695CD3" w:rsidRPr="00E75647">
        <w:rPr>
          <w:rFonts w:ascii="Arial" w:eastAsiaTheme="minorEastAsia" w:hAnsi="Arial" w:cs="Arial"/>
          <w:b w:val="0"/>
        </w:rPr>
        <w:t xml:space="preserve"> внесении изменений в постановление Администрации </w:t>
      </w:r>
      <w:proofErr w:type="spellStart"/>
      <w:r w:rsidR="00695CD3" w:rsidRPr="00E75647">
        <w:rPr>
          <w:rFonts w:ascii="Arial" w:eastAsiaTheme="minorEastAsia" w:hAnsi="Arial" w:cs="Arial"/>
          <w:b w:val="0"/>
        </w:rPr>
        <w:t>Высотинского</w:t>
      </w:r>
      <w:proofErr w:type="spellEnd"/>
      <w:r w:rsidR="00695CD3" w:rsidRPr="00E75647">
        <w:rPr>
          <w:rFonts w:ascii="Arial" w:eastAsiaTheme="minorEastAsia" w:hAnsi="Arial" w:cs="Arial"/>
          <w:b w:val="0"/>
        </w:rPr>
        <w:t xml:space="preserve"> сельсовета N18-п </w:t>
      </w:r>
      <w:r w:rsidR="00695CD3" w:rsidRPr="00E75647">
        <w:rPr>
          <w:rFonts w:ascii="Arial" w:eastAsiaTheme="minorEastAsia" w:hAnsi="Arial" w:cs="Arial"/>
          <w:b w:val="0"/>
          <w:color w:val="000000" w:themeColor="text1"/>
        </w:rPr>
        <w:t>от 15.05.2018 "Об утверждении</w:t>
      </w:r>
      <w:r w:rsidR="00695CD3" w:rsidRPr="00E75647">
        <w:rPr>
          <w:rFonts w:ascii="Arial" w:eastAsiaTheme="minorEastAsia" w:hAnsi="Arial" w:cs="Arial"/>
          <w:b w:val="0"/>
        </w:rPr>
        <w:t xml:space="preserve"> муниципальной программы «Энергоснабжение и повышение энергетической эффективности </w:t>
      </w:r>
      <w:proofErr w:type="spellStart"/>
      <w:r w:rsidR="00695CD3" w:rsidRPr="00E75647">
        <w:rPr>
          <w:rFonts w:ascii="Arial" w:eastAsiaTheme="minorEastAsia" w:hAnsi="Arial" w:cs="Arial"/>
          <w:b w:val="0"/>
        </w:rPr>
        <w:t>Высотинского</w:t>
      </w:r>
      <w:proofErr w:type="spellEnd"/>
      <w:r w:rsidR="00695CD3" w:rsidRPr="00E75647">
        <w:rPr>
          <w:rFonts w:ascii="Arial" w:eastAsiaTheme="minorEastAsia" w:hAnsi="Arial" w:cs="Arial"/>
          <w:b w:val="0"/>
        </w:rPr>
        <w:t xml:space="preserve"> сельсовета на 2018-2023 годы»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В целях энергосбережения и повышения энергетической эффективности, руководствуясь </w:t>
      </w:r>
      <w:hyperlink r:id="rId6" w:history="1">
        <w:r w:rsidRPr="00E75647">
          <w:rPr>
            <w:rStyle w:val="a7"/>
            <w:rFonts w:ascii="Arial" w:hAnsi="Arial" w:cs="Arial"/>
            <w:color w:val="000000" w:themeColor="text1"/>
          </w:rPr>
          <w:t>Федеральным законом</w:t>
        </w:r>
      </w:hyperlink>
      <w:r w:rsidRPr="00E75647">
        <w:rPr>
          <w:rFonts w:ascii="Arial" w:hAnsi="Arial" w:cs="Arial"/>
        </w:rPr>
        <w:t xml:space="preserve"> от 06.10.2003 N131-ФЗ "Об общих принципах организации местного самоуправления в РФ": Федеральным законом о 23.11.2009 N261-ФЗ "Об энергосбережении повышении энергетической эффективности о внесении изменений в отдельные законодательные акты РФ"; </w:t>
      </w:r>
      <w:proofErr w:type="gramStart"/>
      <w:r w:rsidRPr="00E75647">
        <w:rPr>
          <w:rFonts w:ascii="Arial" w:hAnsi="Arial" w:cs="Arial"/>
        </w:rPr>
        <w:t xml:space="preserve">Постановлением Правительства Российской Федерации от 11.02.2021 №161-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Федерации», </w:t>
      </w:r>
      <w:hyperlink r:id="rId7" w:history="1">
        <w:r w:rsidRPr="00E75647">
          <w:rPr>
            <w:rStyle w:val="a7"/>
            <w:rFonts w:ascii="Arial" w:hAnsi="Arial" w:cs="Arial"/>
            <w:color w:val="000000" w:themeColor="text1"/>
          </w:rPr>
          <w:t>Приказом</w:t>
        </w:r>
      </w:hyperlink>
      <w:r w:rsidRPr="00E75647">
        <w:rPr>
          <w:rFonts w:ascii="Arial" w:hAnsi="Arial" w:cs="Arial"/>
        </w:rPr>
        <w:t xml:space="preserve"> Минэнерго РФ от 30.06.2014 N398, Приказом Минэнерго РФ от 30.06.2014 399, </w:t>
      </w:r>
      <w:hyperlink r:id="rId8" w:history="1">
        <w:r w:rsidRPr="00E75647">
          <w:rPr>
            <w:rStyle w:val="a7"/>
            <w:rFonts w:ascii="Arial" w:hAnsi="Arial" w:cs="Arial"/>
            <w:color w:val="000000" w:themeColor="text1"/>
          </w:rPr>
          <w:t>Приказом</w:t>
        </w:r>
      </w:hyperlink>
      <w:r w:rsidRPr="00E75647">
        <w:rPr>
          <w:rFonts w:ascii="Arial" w:hAnsi="Arial" w:cs="Arial"/>
          <w:color w:val="000000" w:themeColor="text1"/>
        </w:rPr>
        <w:t xml:space="preserve"> </w:t>
      </w:r>
      <w:r w:rsidRPr="00E75647">
        <w:rPr>
          <w:rFonts w:ascii="Arial" w:hAnsi="Arial" w:cs="Arial"/>
        </w:rPr>
        <w:t xml:space="preserve">Минэкономразвития РФ от 17.02.2010 N61, Устава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сельсовета, ПОСТАНОВЛЯЮ:</w:t>
      </w:r>
      <w:proofErr w:type="gramEnd"/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1. Утвердить программу энергосбережения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на 2025-2027 гг.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2. Установить, что в ходе реализации Программы, мероприятия, объемы и источники финансирования подлежат корректировке и учитываются при формировании проекта местного бюджета на соответствующий финансовый год, а также при внесении в бюджет соответствующих изменений.</w:t>
      </w:r>
    </w:p>
    <w:p w:rsidR="00695CD3" w:rsidRPr="00E75647" w:rsidRDefault="00695CD3" w:rsidP="00E75647">
      <w:pPr>
        <w:pStyle w:val="1"/>
        <w:ind w:right="-1" w:firstLine="709"/>
        <w:jc w:val="both"/>
        <w:rPr>
          <w:rFonts w:ascii="Arial" w:eastAsiaTheme="minorEastAsia" w:hAnsi="Arial" w:cs="Arial"/>
          <w:b w:val="0"/>
        </w:rPr>
      </w:pPr>
      <w:r w:rsidRPr="00E75647">
        <w:rPr>
          <w:rFonts w:ascii="Arial" w:hAnsi="Arial" w:cs="Arial"/>
          <w:b w:val="0"/>
        </w:rPr>
        <w:t xml:space="preserve">3. Настоящее Постановление вступает в силу с момента его подписания и подлежит опубликованию на официальном сайте администрации </w:t>
      </w:r>
      <w:proofErr w:type="spellStart"/>
      <w:r w:rsidRPr="00E75647">
        <w:rPr>
          <w:rFonts w:ascii="Arial" w:hAnsi="Arial" w:cs="Arial"/>
          <w:b w:val="0"/>
        </w:rPr>
        <w:t>Высотинского</w:t>
      </w:r>
      <w:proofErr w:type="spellEnd"/>
      <w:r w:rsidRPr="00E75647">
        <w:rPr>
          <w:rFonts w:ascii="Arial" w:hAnsi="Arial" w:cs="Arial"/>
          <w:b w:val="0"/>
        </w:rPr>
        <w:t xml:space="preserve"> сельсовета</w:t>
      </w:r>
      <w:r w:rsidRPr="00E75647">
        <w:rPr>
          <w:rFonts w:ascii="Arial" w:hAnsi="Arial" w:cs="Arial"/>
        </w:rPr>
        <w:t>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4. </w:t>
      </w:r>
      <w:proofErr w:type="gramStart"/>
      <w:r w:rsidRPr="00E75647">
        <w:rPr>
          <w:rFonts w:ascii="Arial" w:hAnsi="Arial" w:cs="Arial"/>
        </w:rPr>
        <w:t>Контроль за</w:t>
      </w:r>
      <w:proofErr w:type="gramEnd"/>
      <w:r w:rsidRPr="00E75647">
        <w:rPr>
          <w:rFonts w:ascii="Arial" w:hAnsi="Arial" w:cs="Arial"/>
        </w:rPr>
        <w:t xml:space="preserve"> выполнением данного постановления оставляю за собой.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95CD3" w:rsidRPr="00E75647" w:rsidTr="00695C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95CD3" w:rsidRPr="00E75647" w:rsidRDefault="00695CD3" w:rsidP="00E75647">
            <w:pPr>
              <w:pStyle w:val="a6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6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Глава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Высотинского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сельсовета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О.В.Дулина</w:t>
            </w:r>
            <w:proofErr w:type="spellEnd"/>
          </w:p>
        </w:tc>
      </w:tr>
    </w:tbl>
    <w:p w:rsidR="00695CD3" w:rsidRPr="00E75647" w:rsidRDefault="00695CD3" w:rsidP="00E75647">
      <w:pPr>
        <w:ind w:left="4536"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Приложение к Постановлению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сельсовета№25-п от "19" 03.2025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ПРОГРАММА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"ЭНЕРГОСБЕРЕЖЕНИЕ И ПОВЫШЕНИЕ ЭНЕРГЕТИЧЕСКОЙ ЭФФЕКТИВНОСТИ НА ТЕРРИТОРИИ МО "ВЫСОТИНСКИЙ СЕЛЬСОВЕТ" НА 2025 - 2027 ГОДЫ"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 xml:space="preserve">ПАСПОРТ программы "Энергосбережение и повышение энергетической эффективности на территории </w:t>
      </w:r>
      <w:proofErr w:type="spellStart"/>
      <w:r w:rsidRPr="00E75647">
        <w:rPr>
          <w:rFonts w:ascii="Arial" w:eastAsiaTheme="minorEastAsia" w:hAnsi="Arial" w:cs="Arial"/>
        </w:rPr>
        <w:t>Высотинского</w:t>
      </w:r>
      <w:proofErr w:type="spellEnd"/>
      <w:r w:rsidRPr="00E75647">
        <w:rPr>
          <w:rFonts w:ascii="Arial" w:eastAsiaTheme="minorEastAsia" w:hAnsi="Arial" w:cs="Arial"/>
        </w:rPr>
        <w:t xml:space="preserve"> сельсовета на 2025 - 2027 годы"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1226"/>
        <w:gridCol w:w="935"/>
        <w:gridCol w:w="1620"/>
        <w:gridCol w:w="1324"/>
        <w:gridCol w:w="907"/>
      </w:tblGrid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Полное наименование организации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Высотинского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сельсовета Красноярского края Сухобузимского района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E75647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hyperlink r:id="rId9" w:history="1">
              <w:r w:rsidR="00695CD3" w:rsidRPr="00E75647">
                <w:rPr>
                  <w:rStyle w:val="a7"/>
                  <w:rFonts w:ascii="Arial" w:hAnsi="Arial" w:cs="Arial"/>
                  <w:color w:val="000000" w:themeColor="text1"/>
                  <w:lang w:eastAsia="en-US"/>
                </w:rPr>
                <w:t>Федеральный закон</w:t>
              </w:r>
            </w:hyperlink>
            <w:r w:rsidR="00695CD3" w:rsidRPr="00E75647">
              <w:rPr>
                <w:rFonts w:ascii="Arial" w:hAnsi="Arial" w:cs="Arial"/>
                <w:lang w:eastAsia="en-US"/>
              </w:rPr>
              <w:t xml:space="preserve"> от 23.11.2009 N261-ФЗ "Об энергосбережении и о повышении энергетической эффективности и о внесении изменений в отдельные законодательные акты Российской Федерации",</w:t>
            </w:r>
          </w:p>
          <w:p w:rsidR="00695CD3" w:rsidRPr="00E75647" w:rsidRDefault="00E75647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hyperlink r:id="rId10" w:history="1">
              <w:proofErr w:type="gramStart"/>
              <w:r w:rsidR="00695CD3" w:rsidRPr="00E75647">
                <w:rPr>
                  <w:rStyle w:val="a7"/>
                  <w:rFonts w:ascii="Arial" w:hAnsi="Arial" w:cs="Arial"/>
                  <w:color w:val="000000" w:themeColor="text1"/>
                  <w:lang w:eastAsia="en-US"/>
                </w:rPr>
                <w:t>Постановление</w:t>
              </w:r>
            </w:hyperlink>
            <w:r w:rsidR="00695CD3" w:rsidRPr="00E75647">
              <w:rPr>
                <w:rFonts w:ascii="Arial" w:hAnsi="Arial" w:cs="Arial"/>
                <w:color w:val="000000" w:themeColor="text1"/>
                <w:lang w:eastAsia="en-US"/>
              </w:rPr>
              <w:t xml:space="preserve"> П</w:t>
            </w:r>
            <w:r w:rsidR="00695CD3" w:rsidRPr="00E75647">
              <w:rPr>
                <w:rFonts w:ascii="Arial" w:hAnsi="Arial" w:cs="Arial"/>
                <w:lang w:eastAsia="en-US"/>
              </w:rPr>
              <w:t xml:space="preserve">равительства Российской Федерации от 31.12.2009 N1225 "О требованиях к региональным и муниципальным программам в области энергосбережения и повышения энергетической эффективности", Постановление Правительства Российской Федерации от 11.02.2021 №161-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Федерации», </w:t>
            </w:r>
            <w:hyperlink r:id="rId11" w:history="1">
              <w:r w:rsidR="00695CD3" w:rsidRPr="00E75647">
                <w:rPr>
                  <w:rStyle w:val="a7"/>
                  <w:rFonts w:ascii="Arial" w:hAnsi="Arial" w:cs="Arial"/>
                  <w:color w:val="000000" w:themeColor="text1"/>
                  <w:lang w:eastAsia="en-US"/>
                </w:rPr>
                <w:t>Приказ</w:t>
              </w:r>
            </w:hyperlink>
            <w:r w:rsidR="00695CD3" w:rsidRPr="00E75647">
              <w:rPr>
                <w:rFonts w:ascii="Arial" w:hAnsi="Arial" w:cs="Arial"/>
                <w:lang w:eastAsia="en-US"/>
              </w:rPr>
              <w:t xml:space="preserve"> Минэнерго России от 30.06.2014 N398 "Об</w:t>
            </w:r>
            <w:proofErr w:type="gramEnd"/>
            <w:r w:rsidR="00695CD3" w:rsidRPr="00E75647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="00695CD3" w:rsidRPr="00E75647">
              <w:rPr>
                <w:rFonts w:ascii="Arial" w:hAnsi="Arial" w:cs="Arial"/>
                <w:lang w:eastAsia="en-US"/>
              </w:rPr>
              <w:t>утверждении</w:t>
            </w:r>
            <w:proofErr w:type="gramEnd"/>
            <w:r w:rsidR="00695CD3" w:rsidRPr="00E75647">
              <w:rPr>
                <w:rFonts w:ascii="Arial" w:hAnsi="Arial" w:cs="Arial"/>
                <w:lang w:eastAsia="en-US"/>
              </w:rPr>
              <w:t xml:space="preserve">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п.3 Требований, установленных </w:t>
            </w:r>
            <w:hyperlink r:id="rId12" w:history="1">
              <w:r w:rsidRPr="00E75647">
                <w:rPr>
                  <w:rStyle w:val="a7"/>
                  <w:rFonts w:ascii="Arial" w:hAnsi="Arial" w:cs="Arial"/>
                  <w:color w:val="000000" w:themeColor="text1"/>
                  <w:lang w:eastAsia="en-US"/>
                </w:rPr>
                <w:t>Постановлением</w:t>
              </w:r>
            </w:hyperlink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 xml:space="preserve"> </w:t>
            </w:r>
            <w:r w:rsidRPr="00E75647">
              <w:rPr>
                <w:rFonts w:ascii="Arial" w:hAnsi="Arial" w:cs="Arial"/>
                <w:lang w:eastAsia="en-US"/>
              </w:rPr>
              <w:t>Правительства РФ от 07.10.2019 г. N1289 в ред. ПП РФ от 23.06.2020 N914.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Высотинского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сельсовета,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управляющие компании, собственники жилых помещений в многоквартирных домах.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Полное наименование разработчиков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Высотинского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сельсовета Сухобузимского района Красноярского края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Цели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Эффективное и рациональное использование энергетических ресурсов производителями и потребителями энергоресурсов;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Сокращение потерь энергетических ресурсов при их передаче (транспортировке);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Повышение уровня оснащенности приборами учета используемых энергетических ресурсов;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Сокращение бюджетных расходов на обеспечение энергетическими ресурсами учреждений бюджетной сферы.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Задачи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Энергосбережение и повышение энергетической эффективности в зданиях, строениях, сооружениях муниципальной собственности;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Энергосбережение и повышение энергетической эффективности в жилищном фонде;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Энергосбережение и повышение энергетической эффективности в системах коммунальной инфраструктуры.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3%;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 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3%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 снижение расходов на энергоносители на 3%;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2025 - 2027 годы</w:t>
            </w:r>
          </w:p>
        </w:tc>
      </w:tr>
      <w:tr w:rsidR="00695CD3" w:rsidRPr="00E75647" w:rsidTr="00695CD3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Финансовое обеспечение Программы подлежит ежегодному уточнению и корректировке.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Общий объем финансирования программы за счет средств:</w:t>
            </w:r>
          </w:p>
        </w:tc>
      </w:tr>
      <w:tr w:rsidR="00695CD3" w:rsidRPr="00E75647" w:rsidTr="00695CD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Краевой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Всего</w:t>
            </w:r>
          </w:p>
        </w:tc>
      </w:tr>
      <w:tr w:rsidR="00695CD3" w:rsidRPr="00E75647" w:rsidTr="00695CD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2025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</w:tr>
      <w:tr w:rsidR="00695CD3" w:rsidRPr="00E75647" w:rsidTr="00695CD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2026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</w:tr>
      <w:tr w:rsidR="00695CD3" w:rsidRPr="00E75647" w:rsidTr="00695CD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2027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E75647">
              <w:rPr>
                <w:rFonts w:ascii="Arial" w:hAnsi="Arial" w:cs="Arial"/>
                <w:color w:val="000000" w:themeColor="text1"/>
                <w:lang w:eastAsia="en-US"/>
              </w:rPr>
              <w:t>20,0</w:t>
            </w:r>
          </w:p>
        </w:tc>
      </w:tr>
      <w:tr w:rsidR="00695CD3" w:rsidRPr="00E75647" w:rsidTr="00695CD3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6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Снижение потребление объемов энергоресурсов, повышение уровня оснащенности приборами учета используемых потребителями энергетических ресурсов.</w:t>
            </w:r>
          </w:p>
        </w:tc>
      </w:tr>
      <w:tr w:rsidR="00695CD3" w:rsidRPr="00E75647" w:rsidTr="00695CD3"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Утверждено главой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Высотинского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сельсовета ____________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Дулина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О.В.</w:t>
            </w:r>
          </w:p>
        </w:tc>
      </w:tr>
    </w:tbl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ПОЯСНИТЕЛЬНАЯ ЗАПИСКА к программе "Энергосбережение и повышение энергетической эффективности на территории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на 2025 - 2027 годы".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proofErr w:type="gramStart"/>
      <w:r w:rsidRPr="00E75647">
        <w:rPr>
          <w:rFonts w:ascii="Arial" w:hAnsi="Arial" w:cs="Arial"/>
          <w:color w:val="000000" w:themeColor="text1"/>
        </w:rPr>
        <w:t>Разработана</w:t>
      </w:r>
      <w:proofErr w:type="gramEnd"/>
      <w:r w:rsidRPr="00E75647">
        <w:rPr>
          <w:rFonts w:ascii="Arial" w:hAnsi="Arial" w:cs="Arial"/>
          <w:color w:val="000000" w:themeColor="text1"/>
        </w:rPr>
        <w:t xml:space="preserve"> в соответствии с: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r w:rsidRPr="00E75647">
        <w:rPr>
          <w:rFonts w:ascii="Arial" w:hAnsi="Arial" w:cs="Arial"/>
          <w:color w:val="000000" w:themeColor="text1"/>
        </w:rPr>
        <w:t xml:space="preserve">- </w:t>
      </w:r>
      <w:hyperlink r:id="rId13" w:history="1">
        <w:r w:rsidRPr="00E75647">
          <w:rPr>
            <w:rStyle w:val="a7"/>
            <w:rFonts w:ascii="Arial" w:hAnsi="Arial" w:cs="Arial"/>
            <w:color w:val="000000" w:themeColor="text1"/>
          </w:rPr>
          <w:t>Федеральный закон</w:t>
        </w:r>
      </w:hyperlink>
      <w:r w:rsidRPr="00E75647">
        <w:rPr>
          <w:rFonts w:ascii="Arial" w:hAnsi="Arial" w:cs="Arial"/>
          <w:color w:val="000000" w:themeColor="text1"/>
        </w:rPr>
        <w:t xml:space="preserve"> от 23 ноября 2009 года N261-ФЗ "Об энергосбережении и повышении энергетической эффективности и о внесении изменений в отдельные законодательные акты Российской Федерации";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r w:rsidRPr="00E75647">
        <w:rPr>
          <w:rFonts w:ascii="Arial" w:hAnsi="Arial" w:cs="Arial"/>
          <w:color w:val="000000" w:themeColor="text1"/>
        </w:rPr>
        <w:t xml:space="preserve">- </w:t>
      </w:r>
      <w:hyperlink r:id="rId14" w:history="1">
        <w:r w:rsidRPr="00E75647">
          <w:rPr>
            <w:rStyle w:val="a7"/>
            <w:rFonts w:ascii="Arial" w:hAnsi="Arial" w:cs="Arial"/>
            <w:color w:val="000000" w:themeColor="text1"/>
          </w:rPr>
          <w:t>Постановление</w:t>
        </w:r>
      </w:hyperlink>
      <w:r w:rsidRPr="00E75647">
        <w:rPr>
          <w:rFonts w:ascii="Arial" w:hAnsi="Arial" w:cs="Arial"/>
          <w:color w:val="000000" w:themeColor="text1"/>
        </w:rPr>
        <w:t xml:space="preserve"> Правительства РФ от 11.02.2021 года N161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 ";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r w:rsidRPr="00E75647">
        <w:rPr>
          <w:rFonts w:ascii="Arial" w:hAnsi="Arial" w:cs="Arial"/>
          <w:color w:val="000000" w:themeColor="text1"/>
        </w:rPr>
        <w:t xml:space="preserve">- </w:t>
      </w:r>
      <w:hyperlink r:id="rId15" w:history="1">
        <w:r w:rsidRPr="00E75647">
          <w:rPr>
            <w:rStyle w:val="a7"/>
            <w:rFonts w:ascii="Arial" w:hAnsi="Arial" w:cs="Arial"/>
            <w:color w:val="000000" w:themeColor="text1"/>
          </w:rPr>
          <w:t>Постановление</w:t>
        </w:r>
      </w:hyperlink>
      <w:r w:rsidRPr="00E75647">
        <w:rPr>
          <w:rFonts w:ascii="Arial" w:hAnsi="Arial" w:cs="Arial"/>
          <w:color w:val="000000" w:themeColor="text1"/>
        </w:rPr>
        <w:t xml:space="preserve"> Правительства Российской Федерации от 07.10.2019 года N1289 "О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воды";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r w:rsidRPr="00E75647">
        <w:rPr>
          <w:rFonts w:ascii="Arial" w:hAnsi="Arial" w:cs="Arial"/>
          <w:color w:val="000000" w:themeColor="text1"/>
        </w:rPr>
        <w:t xml:space="preserve">- Постановлением Правительства Российской Федерации от 11.02.2021 №161- «Об утверждении требований к региональным и муниципальным </w:t>
      </w:r>
      <w:r w:rsidRPr="00E75647">
        <w:rPr>
          <w:rFonts w:ascii="Arial" w:hAnsi="Arial" w:cs="Arial"/>
          <w:color w:val="000000" w:themeColor="text1"/>
        </w:rPr>
        <w:lastRenderedPageBreak/>
        <w:t xml:space="preserve">программам в области энергосбережения и повышения энергетической эффективности и о признании </w:t>
      </w:r>
      <w:proofErr w:type="gramStart"/>
      <w:r w:rsidRPr="00E75647">
        <w:rPr>
          <w:rFonts w:ascii="Arial" w:hAnsi="Arial" w:cs="Arial"/>
          <w:color w:val="000000" w:themeColor="text1"/>
        </w:rPr>
        <w:t>утратившими</w:t>
      </w:r>
      <w:proofErr w:type="gramEnd"/>
      <w:r w:rsidRPr="00E75647">
        <w:rPr>
          <w:rFonts w:ascii="Arial" w:hAnsi="Arial" w:cs="Arial"/>
          <w:color w:val="000000" w:themeColor="text1"/>
        </w:rPr>
        <w:t xml:space="preserve"> силу некоторых актов Правительства Российской Федерации»;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 w:themeColor="text1"/>
        </w:rPr>
      </w:pPr>
      <w:r w:rsidRPr="00E75647">
        <w:rPr>
          <w:rFonts w:ascii="Arial" w:hAnsi="Arial" w:cs="Arial"/>
          <w:color w:val="000000" w:themeColor="text1"/>
        </w:rPr>
        <w:t>- Приказ Минэкономразвития России от 28.04 2021 года N231"Об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  <w:color w:val="000000" w:themeColor="text1"/>
        </w:rPr>
        <w:t xml:space="preserve">- </w:t>
      </w:r>
      <w:hyperlink r:id="rId16" w:history="1">
        <w:r w:rsidRPr="00E75647">
          <w:rPr>
            <w:rStyle w:val="a7"/>
            <w:rFonts w:ascii="Arial" w:hAnsi="Arial" w:cs="Arial"/>
            <w:color w:val="000000" w:themeColor="text1"/>
          </w:rPr>
          <w:t>Приказ</w:t>
        </w:r>
      </w:hyperlink>
      <w:r w:rsidRPr="00E75647">
        <w:rPr>
          <w:rFonts w:ascii="Arial" w:hAnsi="Arial" w:cs="Arial"/>
          <w:color w:val="000000" w:themeColor="text1"/>
        </w:rPr>
        <w:t xml:space="preserve"> Минэкономразвития России РФ от 17.02.2010 года N61 "Об утверждении примерного перечня мероприятий в области энергосбережения и повышения энергетической э</w:t>
      </w:r>
      <w:r w:rsidRPr="00E75647">
        <w:rPr>
          <w:rFonts w:ascii="Arial" w:hAnsi="Arial" w:cs="Arial"/>
        </w:rPr>
        <w:t>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2025 год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 Информация об организации: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1.1 Основные виды деятельности организации: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Деятельность органов местного самоуправления поселковых и сельских населенных пунктов;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1.2 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Орган местного самоуправления администрация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(далее - Объект) находится по юридическому адресу: 663047 Красноярский край </w:t>
      </w:r>
      <w:proofErr w:type="spellStart"/>
      <w:r w:rsidRPr="00E75647">
        <w:rPr>
          <w:rFonts w:ascii="Arial" w:hAnsi="Arial" w:cs="Arial"/>
        </w:rPr>
        <w:t>Сухобузимский</w:t>
      </w:r>
      <w:proofErr w:type="spellEnd"/>
      <w:r w:rsidRPr="00E75647">
        <w:rPr>
          <w:rFonts w:ascii="Arial" w:hAnsi="Arial" w:cs="Arial"/>
        </w:rPr>
        <w:t xml:space="preserve"> район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 xml:space="preserve">, площадь Победы, д. 1. Объект имеет одно административное здание, </w:t>
      </w:r>
      <w:proofErr w:type="gramStart"/>
      <w:r w:rsidRPr="00E75647">
        <w:rPr>
          <w:rFonts w:ascii="Arial" w:hAnsi="Arial" w:cs="Arial"/>
        </w:rPr>
        <w:t>находящиеся</w:t>
      </w:r>
      <w:proofErr w:type="gramEnd"/>
      <w:r w:rsidRPr="00E75647">
        <w:rPr>
          <w:rFonts w:ascii="Arial" w:hAnsi="Arial" w:cs="Arial"/>
        </w:rPr>
        <w:t xml:space="preserve"> по адресу: Красноярский край </w:t>
      </w:r>
      <w:proofErr w:type="spellStart"/>
      <w:r w:rsidRPr="00E75647">
        <w:rPr>
          <w:rFonts w:ascii="Arial" w:hAnsi="Arial" w:cs="Arial"/>
        </w:rPr>
        <w:t>Сухобузимский</w:t>
      </w:r>
      <w:proofErr w:type="spellEnd"/>
      <w:r w:rsidRPr="00E75647">
        <w:rPr>
          <w:rFonts w:ascii="Arial" w:hAnsi="Arial" w:cs="Arial"/>
        </w:rPr>
        <w:t xml:space="preserve"> район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 xml:space="preserve">, площадь Победы, д. 1. 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Краткая характеристика Объекта: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Административное здание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>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год постройки: 1984;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максимальная этажность: один этаж;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подземная этажность: нет;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- общая площадь здания: 201,1 </w:t>
      </w:r>
      <w:proofErr w:type="spellStart"/>
      <w:r w:rsidRPr="00E75647">
        <w:rPr>
          <w:rFonts w:ascii="Arial" w:hAnsi="Arial" w:cs="Arial"/>
        </w:rPr>
        <w:t>кв.м</w:t>
      </w:r>
      <w:proofErr w:type="spellEnd"/>
      <w:r w:rsidRPr="00E75647">
        <w:rPr>
          <w:rFonts w:ascii="Arial" w:hAnsi="Arial" w:cs="Arial"/>
        </w:rPr>
        <w:t>.;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- строительный объем: 881, 65 </w:t>
      </w:r>
      <w:proofErr w:type="spellStart"/>
      <w:r w:rsidRPr="00E75647">
        <w:rPr>
          <w:rFonts w:ascii="Arial" w:hAnsi="Arial" w:cs="Arial"/>
        </w:rPr>
        <w:t>куб.м</w:t>
      </w:r>
      <w:proofErr w:type="spellEnd"/>
      <w:r w:rsidRPr="00E75647">
        <w:rPr>
          <w:rFonts w:ascii="Arial" w:hAnsi="Arial" w:cs="Arial"/>
        </w:rPr>
        <w:t>.;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- отапливаемый объем: 6603,3 </w:t>
      </w:r>
      <w:proofErr w:type="spellStart"/>
      <w:r w:rsidRPr="00E75647">
        <w:rPr>
          <w:rFonts w:ascii="Arial" w:hAnsi="Arial" w:cs="Arial"/>
        </w:rPr>
        <w:t>куб.м</w:t>
      </w:r>
      <w:proofErr w:type="spellEnd"/>
      <w:r w:rsidRPr="00E75647">
        <w:rPr>
          <w:rFonts w:ascii="Arial" w:hAnsi="Arial" w:cs="Arial"/>
        </w:rPr>
        <w:t>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Время работы персонала: с 08.00 до 16.00, пять дней в неделю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По </w:t>
      </w:r>
      <w:hyperlink r:id="rId17" w:history="1">
        <w:r w:rsidRPr="00E75647">
          <w:rPr>
            <w:rStyle w:val="a7"/>
            <w:rFonts w:ascii="Arial" w:hAnsi="Arial" w:cs="Arial"/>
            <w:color w:val="000000" w:themeColor="text1"/>
          </w:rPr>
          <w:t>ГОСТ 30494-96</w:t>
        </w:r>
      </w:hyperlink>
      <w:r w:rsidRPr="00E75647">
        <w:rPr>
          <w:rFonts w:ascii="Arial" w:hAnsi="Arial" w:cs="Arial"/>
          <w:color w:val="000000" w:themeColor="text1"/>
        </w:rPr>
        <w:t xml:space="preserve"> </w:t>
      </w:r>
      <w:r w:rsidRPr="00E75647">
        <w:rPr>
          <w:rFonts w:ascii="Arial" w:hAnsi="Arial" w:cs="Arial"/>
        </w:rPr>
        <w:t>помещения можно классифицировать: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 категория 2: кабинеты;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2. категория 6: тамбур, холл, коридор, </w:t>
      </w:r>
      <w:proofErr w:type="gramStart"/>
      <w:r w:rsidRPr="00E75647">
        <w:rPr>
          <w:rFonts w:ascii="Arial" w:hAnsi="Arial" w:cs="Arial"/>
        </w:rPr>
        <w:t>сан узел</w:t>
      </w:r>
      <w:proofErr w:type="gramEnd"/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Основным источниками потребления электроэнергии является система отопления, оргтехника и освещение. Имеется прибор учета. Оплата потребления электрической энергии производиться по выставленным счетам на основании показаний прибора учета, ежемесячно передаваемых в </w:t>
      </w:r>
      <w:proofErr w:type="spellStart"/>
      <w:r w:rsidRPr="00E75647">
        <w:rPr>
          <w:rFonts w:ascii="Arial" w:hAnsi="Arial" w:cs="Arial"/>
        </w:rPr>
        <w:t>энергоснабжающую</w:t>
      </w:r>
      <w:proofErr w:type="spellEnd"/>
      <w:r w:rsidRPr="00E75647">
        <w:rPr>
          <w:rFonts w:ascii="Arial" w:hAnsi="Arial" w:cs="Arial"/>
        </w:rPr>
        <w:t xml:space="preserve"> организацию балансодержателем счетчика.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В 2017 переход на энергосберегающие лампы освещения закончен. Система отопления – </w:t>
      </w:r>
      <w:proofErr w:type="spellStart"/>
      <w:r w:rsidRPr="00E75647">
        <w:rPr>
          <w:rFonts w:ascii="Arial" w:hAnsi="Arial" w:cs="Arial"/>
        </w:rPr>
        <w:t>теплофоны</w:t>
      </w:r>
      <w:proofErr w:type="spellEnd"/>
      <w:proofErr w:type="gramStart"/>
      <w:r w:rsidRPr="00E75647">
        <w:rPr>
          <w:rFonts w:ascii="Arial" w:hAnsi="Arial" w:cs="Arial"/>
        </w:rPr>
        <w:t xml:space="preserve"> ,</w:t>
      </w:r>
      <w:proofErr w:type="gramEnd"/>
      <w:r w:rsidRPr="00E75647">
        <w:rPr>
          <w:rFonts w:ascii="Arial" w:hAnsi="Arial" w:cs="Arial"/>
        </w:rPr>
        <w:t xml:space="preserve"> мощностью 0,4 </w:t>
      </w:r>
      <w:proofErr w:type="spellStart"/>
      <w:r w:rsidRPr="00E75647">
        <w:rPr>
          <w:rFonts w:ascii="Arial" w:hAnsi="Arial" w:cs="Arial"/>
        </w:rPr>
        <w:t>Кват</w:t>
      </w:r>
      <w:proofErr w:type="spellEnd"/>
      <w:r w:rsidRPr="00E75647">
        <w:rPr>
          <w:rFonts w:ascii="Arial" w:hAnsi="Arial" w:cs="Arial"/>
        </w:rPr>
        <w:t>, в количестве 30 штук.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Вентиляция: естественная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Кондиционирование: нет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Канализация: имеется.</w:t>
      </w:r>
    </w:p>
    <w:p w:rsidR="00695CD3" w:rsidRPr="00E75647" w:rsidRDefault="00695CD3" w:rsidP="00E75647">
      <w:pPr>
        <w:ind w:firstLine="709"/>
        <w:rPr>
          <w:rFonts w:ascii="Arial" w:hAnsi="Arial" w:cs="Arial"/>
          <w:color w:val="000000"/>
        </w:rPr>
      </w:pPr>
      <w:r w:rsidRPr="00E75647">
        <w:rPr>
          <w:rFonts w:ascii="Arial" w:hAnsi="Arial" w:cs="Arial"/>
        </w:rPr>
        <w:t>Имеется 6 персональных компьютеров, 6 принтеров. Распоряжением главы утвержден список пользователей ПЭВМ, закреплено время работы за ПЭВМ (в процентах) работников,</w:t>
      </w:r>
      <w:r w:rsidRPr="00E75647">
        <w:rPr>
          <w:rFonts w:ascii="Arial" w:hAnsi="Arial" w:cs="Arial"/>
          <w:bCs/>
          <w:iCs/>
          <w:color w:val="000000"/>
        </w:rPr>
        <w:t xml:space="preserve"> установлены регламентированные перерывы.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lastRenderedPageBreak/>
        <w:t xml:space="preserve"> Распоряжением главы был утвержден План мероприятий по снижению потребления энергоресурсов и внедрения эффективных энергосберегающих мероприятий в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Сухобузимского района Красноярского края на 2025-2027 годы.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При анализе потребления электроэнергии наблюдается тенденция к понижению потребления электроэнергии. 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В собственности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находится здания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СДК, СК </w:t>
      </w:r>
      <w:proofErr w:type="gramStart"/>
      <w:r w:rsidRPr="00E75647">
        <w:rPr>
          <w:rFonts w:ascii="Arial" w:hAnsi="Arial" w:cs="Arial"/>
        </w:rPr>
        <w:t>в</w:t>
      </w:r>
      <w:proofErr w:type="gramEnd"/>
      <w:r w:rsidRPr="00E75647">
        <w:rPr>
          <w:rFonts w:ascii="Arial" w:hAnsi="Arial" w:cs="Arial"/>
        </w:rPr>
        <w:t xml:space="preserve"> с. </w:t>
      </w:r>
      <w:proofErr w:type="spellStart"/>
      <w:r w:rsidRPr="00E75647">
        <w:rPr>
          <w:rFonts w:ascii="Arial" w:hAnsi="Arial" w:cs="Arial"/>
        </w:rPr>
        <w:t>Абакшино</w:t>
      </w:r>
      <w:proofErr w:type="spellEnd"/>
      <w:r w:rsidRPr="00E75647">
        <w:rPr>
          <w:rFonts w:ascii="Arial" w:hAnsi="Arial" w:cs="Arial"/>
        </w:rPr>
        <w:t>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Общая площадь здания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СДК, расположенного по адресу: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 xml:space="preserve"> пл. Победы 3 -802,6 м</w:t>
      </w:r>
      <w:proofErr w:type="gramStart"/>
      <w:r w:rsidRPr="00E75647">
        <w:rPr>
          <w:rFonts w:ascii="Arial" w:hAnsi="Arial" w:cs="Arial"/>
        </w:rPr>
        <w:t>2</w:t>
      </w:r>
      <w:proofErr w:type="gramEnd"/>
      <w:r w:rsidRPr="00E75647">
        <w:rPr>
          <w:rFonts w:ascii="Arial" w:hAnsi="Arial" w:cs="Arial"/>
        </w:rPr>
        <w:t>. Здание кирпичное, двухэтажное, имеется 19 окон,2 входных дверей. Капитальный ремонт крыши произведен в 2011 году.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Централизованное водоснабжение: нет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Вентиляция: естественная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Кондиционирование: нет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Канализация: центральная.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Электрическая энергия используется для освещения, электропитания офисной и бытовой техники. Имеется прибор учета. Оплата потребления электрической энергии производиться по выставленным счетам на основании показаний прибора учета, ежемесячно передаваемых в </w:t>
      </w:r>
      <w:proofErr w:type="spellStart"/>
      <w:r w:rsidRPr="00E75647">
        <w:rPr>
          <w:rFonts w:ascii="Arial" w:hAnsi="Arial" w:cs="Arial"/>
        </w:rPr>
        <w:t>энергоснабжающую</w:t>
      </w:r>
      <w:proofErr w:type="spellEnd"/>
      <w:r w:rsidRPr="00E75647">
        <w:rPr>
          <w:rFonts w:ascii="Arial" w:hAnsi="Arial" w:cs="Arial"/>
        </w:rPr>
        <w:t xml:space="preserve"> организацию балансодержателем счетчика.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Имеется 2 </w:t>
      </w:r>
      <w:proofErr w:type="gramStart"/>
      <w:r w:rsidRPr="00E75647">
        <w:rPr>
          <w:rFonts w:ascii="Arial" w:hAnsi="Arial" w:cs="Arial"/>
        </w:rPr>
        <w:t>персональных</w:t>
      </w:r>
      <w:proofErr w:type="gramEnd"/>
      <w:r w:rsidRPr="00E75647">
        <w:rPr>
          <w:rFonts w:ascii="Arial" w:hAnsi="Arial" w:cs="Arial"/>
        </w:rPr>
        <w:t xml:space="preserve"> компьютера, 1 принтера.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Люминесцентные лампы – 14 шт.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Бытовая техника: СВЧ печь, чайник.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Система отопления: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теплоснабжение – центральное. 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Общая площадь здания </w:t>
      </w:r>
      <w:proofErr w:type="spellStart"/>
      <w:r w:rsidRPr="00E75647">
        <w:rPr>
          <w:rFonts w:ascii="Arial" w:hAnsi="Arial" w:cs="Arial"/>
        </w:rPr>
        <w:t>Абакшинского</w:t>
      </w:r>
      <w:proofErr w:type="spellEnd"/>
      <w:r w:rsidRPr="00E75647">
        <w:rPr>
          <w:rFonts w:ascii="Arial" w:hAnsi="Arial" w:cs="Arial"/>
        </w:rPr>
        <w:t xml:space="preserve"> сельского клуба, расположенного по адресу: с. </w:t>
      </w:r>
      <w:proofErr w:type="spellStart"/>
      <w:r w:rsidRPr="00E75647">
        <w:rPr>
          <w:rFonts w:ascii="Arial" w:hAnsi="Arial" w:cs="Arial"/>
        </w:rPr>
        <w:t>Абакшино</w:t>
      </w:r>
      <w:proofErr w:type="spellEnd"/>
      <w:r w:rsidRPr="00E75647">
        <w:rPr>
          <w:rFonts w:ascii="Arial" w:hAnsi="Arial" w:cs="Arial"/>
        </w:rPr>
        <w:t xml:space="preserve"> ул. Центральная 48 – 181,0 м</w:t>
      </w:r>
      <w:proofErr w:type="gramStart"/>
      <w:r w:rsidRPr="00E75647">
        <w:rPr>
          <w:rFonts w:ascii="Arial" w:hAnsi="Arial" w:cs="Arial"/>
        </w:rPr>
        <w:t>2</w:t>
      </w:r>
      <w:proofErr w:type="gramEnd"/>
      <w:r w:rsidRPr="00E75647">
        <w:rPr>
          <w:rFonts w:ascii="Arial" w:hAnsi="Arial" w:cs="Arial"/>
        </w:rPr>
        <w:t>. Здание деревянное, одноэтажное, имеется 5 окон,2 входных дверей. Капитальный ремонт планируется начать в мае 2025 года в рамках программы ППМИ.</w:t>
      </w:r>
      <w:r w:rsidR="00E56AE5" w:rsidRPr="00E75647">
        <w:rPr>
          <w:rFonts w:ascii="Arial" w:hAnsi="Arial" w:cs="Arial"/>
        </w:rPr>
        <w:t xml:space="preserve"> Теплоснабжение </w:t>
      </w:r>
      <w:proofErr w:type="spellStart"/>
      <w:r w:rsidR="00E56AE5" w:rsidRPr="00E75647">
        <w:rPr>
          <w:rFonts w:ascii="Arial" w:hAnsi="Arial" w:cs="Arial"/>
        </w:rPr>
        <w:t>осуществляетсяпутем</w:t>
      </w:r>
      <w:proofErr w:type="spellEnd"/>
      <w:r w:rsidR="00E56AE5" w:rsidRPr="00E75647">
        <w:rPr>
          <w:rFonts w:ascii="Arial" w:hAnsi="Arial" w:cs="Arial"/>
        </w:rPr>
        <w:t xml:space="preserve"> использования твердого топлива.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Централизованное водоснабжение: нет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Вентиляция: естественная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Кондиционирование: нет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Канализация: нет.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Электрическая энергия используется для освещения, </w:t>
      </w:r>
      <w:proofErr w:type="spellStart"/>
      <w:r w:rsidRPr="00E75647">
        <w:rPr>
          <w:rFonts w:ascii="Arial" w:hAnsi="Arial" w:cs="Arial"/>
        </w:rPr>
        <w:t>электроотопления</w:t>
      </w:r>
      <w:proofErr w:type="spellEnd"/>
      <w:r w:rsidRPr="00E75647">
        <w:rPr>
          <w:rFonts w:ascii="Arial" w:hAnsi="Arial" w:cs="Arial"/>
        </w:rPr>
        <w:t xml:space="preserve">. Имеется прибор учета. Оплата потребления электрической энергии производиться по выставленным счетам на основании показаний прибора учета, ежемесячно передаваемых в </w:t>
      </w:r>
      <w:proofErr w:type="spellStart"/>
      <w:r w:rsidRPr="00E75647">
        <w:rPr>
          <w:rFonts w:ascii="Arial" w:hAnsi="Arial" w:cs="Arial"/>
        </w:rPr>
        <w:t>энергоснабжающую</w:t>
      </w:r>
      <w:proofErr w:type="spellEnd"/>
      <w:r w:rsidRPr="00E75647">
        <w:rPr>
          <w:rFonts w:ascii="Arial" w:hAnsi="Arial" w:cs="Arial"/>
        </w:rPr>
        <w:t xml:space="preserve"> организацию балансодержателем счетчика. Офисной техники нет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Люминесцентные лампы – 12 шт.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1.3 Сведения о наличии автотранспорта и спецтехники: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Объект имеет на балансе 2 автомобиля, трактор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1.4 Сведения о количестве точек приема (поставки) электрической энергии, в том числе данные об их оснащенности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Объект имеет 13 точек приема электрической энергии, которые оснащены приборами учета электроэнергии, соответствующие нормативно-технической документации.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left="1429" w:firstLine="709"/>
        <w:jc w:val="both"/>
        <w:rPr>
          <w:rStyle w:val="a8"/>
          <w:rFonts w:ascii="Arial" w:eastAsia="Calibri" w:hAnsi="Arial" w:cs="Arial"/>
        </w:rPr>
      </w:pPr>
      <w:r w:rsidRPr="00E75647">
        <w:rPr>
          <w:rStyle w:val="a8"/>
          <w:rFonts w:ascii="Arial" w:eastAsia="Calibri" w:hAnsi="Arial" w:cs="Arial"/>
        </w:rPr>
        <w:t>1. Общая характеристика социально-экономической сферы реализации муниципальной программы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Style w:val="a8"/>
          <w:rFonts w:ascii="Arial" w:eastAsia="Calibri" w:hAnsi="Arial" w:cs="Arial"/>
        </w:rPr>
        <w:lastRenderedPageBreak/>
        <w:t xml:space="preserve"> </w:t>
      </w:r>
      <w:proofErr w:type="spellStart"/>
      <w:r w:rsidRPr="00E75647">
        <w:rPr>
          <w:rStyle w:val="a8"/>
          <w:rFonts w:ascii="Arial" w:eastAsia="Calibri" w:hAnsi="Arial" w:cs="Arial"/>
        </w:rPr>
        <w:t>Высотинский</w:t>
      </w:r>
      <w:proofErr w:type="spellEnd"/>
      <w:r w:rsidRPr="00E75647">
        <w:rPr>
          <w:rStyle w:val="a8"/>
          <w:rFonts w:ascii="Arial" w:eastAsia="Calibri" w:hAnsi="Arial" w:cs="Arial"/>
        </w:rPr>
        <w:t xml:space="preserve"> сельсовет Сухобузимского района включает в себя 4 населенных пункта: с. </w:t>
      </w:r>
      <w:proofErr w:type="spellStart"/>
      <w:r w:rsidRPr="00E75647">
        <w:rPr>
          <w:rStyle w:val="a8"/>
          <w:rFonts w:ascii="Arial" w:eastAsia="Calibri" w:hAnsi="Arial" w:cs="Arial"/>
        </w:rPr>
        <w:t>Высотино</w:t>
      </w:r>
      <w:proofErr w:type="spellEnd"/>
      <w:r w:rsidRPr="00E75647">
        <w:rPr>
          <w:rStyle w:val="a8"/>
          <w:rFonts w:ascii="Arial" w:eastAsia="Calibri" w:hAnsi="Arial" w:cs="Arial"/>
        </w:rPr>
        <w:t xml:space="preserve">, с. </w:t>
      </w:r>
      <w:proofErr w:type="spellStart"/>
      <w:r w:rsidRPr="00E75647">
        <w:rPr>
          <w:rStyle w:val="a8"/>
          <w:rFonts w:ascii="Arial" w:eastAsia="Calibri" w:hAnsi="Arial" w:cs="Arial"/>
        </w:rPr>
        <w:t>Кекур</w:t>
      </w:r>
      <w:proofErr w:type="spellEnd"/>
      <w:r w:rsidRPr="00E75647">
        <w:rPr>
          <w:rStyle w:val="a8"/>
          <w:rFonts w:ascii="Arial" w:eastAsia="Calibri" w:hAnsi="Arial" w:cs="Arial"/>
        </w:rPr>
        <w:t xml:space="preserve">, с. </w:t>
      </w:r>
      <w:proofErr w:type="spellStart"/>
      <w:r w:rsidRPr="00E75647">
        <w:rPr>
          <w:rStyle w:val="a8"/>
          <w:rFonts w:ascii="Arial" w:eastAsia="Calibri" w:hAnsi="Arial" w:cs="Arial"/>
        </w:rPr>
        <w:t>Абакшино</w:t>
      </w:r>
      <w:proofErr w:type="spellEnd"/>
      <w:r w:rsidRPr="00E75647">
        <w:rPr>
          <w:rStyle w:val="a8"/>
          <w:rFonts w:ascii="Arial" w:eastAsia="Calibri" w:hAnsi="Arial" w:cs="Arial"/>
        </w:rPr>
        <w:t xml:space="preserve">, д. Седельниково. </w:t>
      </w:r>
      <w:r w:rsidRPr="00E75647">
        <w:rPr>
          <w:rFonts w:ascii="Arial" w:hAnsi="Arial" w:cs="Arial"/>
        </w:rPr>
        <w:t>Электроснабжение объектов жилищного хозяйства и социальной сферы осуществляет Публичное акционерное общество «</w:t>
      </w:r>
      <w:proofErr w:type="spellStart"/>
      <w:r w:rsidRPr="00E75647">
        <w:rPr>
          <w:rFonts w:ascii="Arial" w:hAnsi="Arial" w:cs="Arial"/>
        </w:rPr>
        <w:t>Красноярскэнергосбыт</w:t>
      </w:r>
      <w:proofErr w:type="spellEnd"/>
      <w:r w:rsidRPr="00E75647">
        <w:rPr>
          <w:rFonts w:ascii="Arial" w:hAnsi="Arial" w:cs="Arial"/>
        </w:rPr>
        <w:t xml:space="preserve">», являющееся гарантирующей организацией. 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На территории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имеется централизованное водоснабжение. Услуги по холодному водоснабжению оказывает ООО «Инженерные сети».</w:t>
      </w:r>
      <w:r w:rsidR="00E56AE5" w:rsidRPr="00E75647">
        <w:rPr>
          <w:rFonts w:ascii="Arial" w:hAnsi="Arial" w:cs="Arial"/>
        </w:rPr>
        <w:t xml:space="preserve"> </w:t>
      </w:r>
      <w:r w:rsidRPr="00E75647">
        <w:rPr>
          <w:rFonts w:ascii="Arial" w:hAnsi="Arial" w:cs="Arial"/>
        </w:rPr>
        <w:t xml:space="preserve">С данной организацией 14.02.2014 года подписано Концессионное соглашение сроком на 41 год, с правом владения и пользования объектами водоснабжения. 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Горячее водоснабжение отсутствует.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В.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 xml:space="preserve"> на части ул. Централь</w:t>
      </w:r>
      <w:r w:rsidR="00E56AE5" w:rsidRPr="00E75647">
        <w:rPr>
          <w:rFonts w:ascii="Arial" w:hAnsi="Arial" w:cs="Arial"/>
        </w:rPr>
        <w:t xml:space="preserve">ная и части улицы 40 лет Победы, части улицы Молодежная </w:t>
      </w:r>
      <w:r w:rsidRPr="00E75647">
        <w:rPr>
          <w:rFonts w:ascii="Arial" w:hAnsi="Arial" w:cs="Arial"/>
        </w:rPr>
        <w:t>имеется централизованная канализация.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Общее протяженность уличной сети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- 27,3611 км.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В настоящий момент установлены все приборы учета уличного освещения прибора учета- 12,установлено 197 </w:t>
      </w:r>
      <w:proofErr w:type="gramStart"/>
      <w:r w:rsidRPr="00E75647">
        <w:rPr>
          <w:rFonts w:ascii="Arial" w:hAnsi="Arial" w:cs="Arial"/>
        </w:rPr>
        <w:t>светодиодных</w:t>
      </w:r>
      <w:proofErr w:type="gramEnd"/>
      <w:r w:rsidRPr="00E75647">
        <w:rPr>
          <w:rFonts w:ascii="Arial" w:hAnsi="Arial" w:cs="Arial"/>
        </w:rPr>
        <w:t xml:space="preserve"> светильника – (необходимое количество).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Расчет объема электроэнергии по уличному освещению без учета составляет </w:t>
      </w:r>
      <w:r w:rsidRPr="00E75647">
        <w:rPr>
          <w:rFonts w:ascii="Arial" w:hAnsi="Arial" w:cs="Arial"/>
          <w:b/>
        </w:rPr>
        <w:t>8,2</w:t>
      </w:r>
      <w:r w:rsidRPr="00E75647">
        <w:rPr>
          <w:rFonts w:ascii="Arial" w:hAnsi="Arial" w:cs="Arial"/>
        </w:rPr>
        <w:t xml:space="preserve"> кВт в час, учетная электроэнергия </w:t>
      </w:r>
      <w:r w:rsidRPr="00E75647">
        <w:rPr>
          <w:rFonts w:ascii="Arial" w:hAnsi="Arial" w:cs="Arial"/>
          <w:b/>
        </w:rPr>
        <w:t>3,3</w:t>
      </w:r>
      <w:r w:rsidRPr="00E75647">
        <w:rPr>
          <w:rFonts w:ascii="Arial" w:hAnsi="Arial" w:cs="Arial"/>
        </w:rPr>
        <w:t xml:space="preserve"> кВт в час. 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В условиях постоянного роста тарифов на электроэнергию и устойчивой тенденции на повышение стоимости энергетических ресурсов, когда энергоресурсы становятся рыночным фактором и формируют значительную часть затрат муниципального бюджета, возникает необходимость в энергосбережении и повышении энергетической эффективности. 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E75647">
        <w:rPr>
          <w:rFonts w:ascii="Arial" w:hAnsi="Arial" w:cs="Arial"/>
          <w:b/>
        </w:rPr>
        <w:t>2.Приоритеты муниципальной политики в сфере реализации муниципальной программы, целевые показатели, описание ожидаемых результатов сроков и этапов реализации муниципальной программы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Программа разработана в соответствии с Федеральным законом от 23.11.2009 №261 –ФЗ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Целью муниципальной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Целевые показатели реализации муниципальной программы: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1.Реализация организационных мероприятий по энергосбережению и повышению энергетической эффективности;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2. Оснащение приборами учета используемых энергетических ресурсов;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3. Повышение эффективности системы электроснабжения и водоснабжения.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Реализация программы позволит: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- осуществить переход на </w:t>
      </w:r>
      <w:proofErr w:type="spellStart"/>
      <w:r w:rsidRPr="00E75647">
        <w:rPr>
          <w:rFonts w:ascii="Arial" w:hAnsi="Arial" w:cs="Arial"/>
        </w:rPr>
        <w:t>энергоэффективный</w:t>
      </w:r>
      <w:proofErr w:type="spellEnd"/>
      <w:r w:rsidRPr="00E75647">
        <w:rPr>
          <w:rFonts w:ascii="Arial" w:hAnsi="Arial" w:cs="Arial"/>
        </w:rPr>
        <w:t xml:space="preserve"> путь развития;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- оптимизировать топливно-энергетический баланс;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>- уменьшить бюджетные затраты на приобретение ТЭР.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Муниципальная программа рассчитана на 202</w:t>
      </w:r>
      <w:r w:rsidR="00E56AE5" w:rsidRPr="00E75647">
        <w:rPr>
          <w:rFonts w:ascii="Arial" w:hAnsi="Arial" w:cs="Arial"/>
        </w:rPr>
        <w:t>5</w:t>
      </w:r>
      <w:r w:rsidRPr="00E75647">
        <w:rPr>
          <w:rFonts w:ascii="Arial" w:hAnsi="Arial" w:cs="Arial"/>
        </w:rPr>
        <w:t>-202</w:t>
      </w:r>
      <w:r w:rsidR="00E56AE5" w:rsidRPr="00E75647">
        <w:rPr>
          <w:rFonts w:ascii="Arial" w:hAnsi="Arial" w:cs="Arial"/>
        </w:rPr>
        <w:t>7</w:t>
      </w:r>
      <w:r w:rsidRPr="00E75647">
        <w:rPr>
          <w:rFonts w:ascii="Arial" w:hAnsi="Arial" w:cs="Arial"/>
        </w:rPr>
        <w:t xml:space="preserve"> годы, 1 этап.</w:t>
      </w:r>
    </w:p>
    <w:p w:rsidR="00695CD3" w:rsidRPr="00E75647" w:rsidRDefault="00695CD3" w:rsidP="00E7564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</w:t>
      </w:r>
      <w:r w:rsidRPr="00E75647">
        <w:rPr>
          <w:rFonts w:ascii="Arial" w:hAnsi="Arial" w:cs="Arial"/>
          <w:b/>
        </w:rPr>
        <w:t>3. Обобщенная характеристика основных мероприятий муниципальной программы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Комплекс основных мероприятий муниципальной программы - это система скоординированных по срокам и объему финансирования мероприятий, обеспечивающих достижения намеченных результатов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2. текущее состояние в области энергосбережения и повышения энергетической эффективности организации: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proofErr w:type="gramStart"/>
      <w:r w:rsidRPr="00E75647">
        <w:rPr>
          <w:rFonts w:ascii="Arial" w:hAnsi="Arial" w:cs="Arial"/>
        </w:rPr>
        <w:lastRenderedPageBreak/>
        <w:t>На Объекте заменены большинство ламп на энергосберегающие, установлены приборы учета энергоресурсов.</w:t>
      </w:r>
      <w:proofErr w:type="gramEnd"/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3. информация о достигнутых результатах в области энергосбережения и повышения энергетической эффективности организации за последние пять лет: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В период с 2018-2022 гг. была продолжена работа по замене ламп накаливания на энергосберегающие лампы. В настоящее время работа закончена, установлены приборы учета электроэнергии, холодной воды в здании с. </w:t>
      </w:r>
      <w:proofErr w:type="spellStart"/>
      <w:r w:rsidRPr="00E75647">
        <w:rPr>
          <w:rFonts w:ascii="Arial" w:hAnsi="Arial" w:cs="Arial"/>
        </w:rPr>
        <w:t>Высотино</w:t>
      </w:r>
      <w:proofErr w:type="spellEnd"/>
      <w:r w:rsidRPr="00E75647">
        <w:rPr>
          <w:rFonts w:ascii="Arial" w:hAnsi="Arial" w:cs="Arial"/>
        </w:rPr>
        <w:t>, пл. Победы,1. В административ</w:t>
      </w:r>
      <w:r w:rsidR="00E56AE5" w:rsidRPr="00E75647">
        <w:rPr>
          <w:rFonts w:ascii="Arial" w:hAnsi="Arial" w:cs="Arial"/>
        </w:rPr>
        <w:t>ном здании</w:t>
      </w:r>
      <w:r w:rsidRPr="00E75647">
        <w:rPr>
          <w:rFonts w:ascii="Arial" w:hAnsi="Arial" w:cs="Arial"/>
        </w:rPr>
        <w:t xml:space="preserve">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на входных дверях установлены доводчики, </w:t>
      </w:r>
      <w:proofErr w:type="gramStart"/>
      <w:r w:rsidRPr="00E75647">
        <w:rPr>
          <w:rFonts w:ascii="Arial" w:hAnsi="Arial" w:cs="Arial"/>
        </w:rPr>
        <w:t xml:space="preserve">заменена входная дверь в здании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заменены</w:t>
      </w:r>
      <w:proofErr w:type="gramEnd"/>
      <w:r w:rsidRPr="00E75647">
        <w:rPr>
          <w:rFonts w:ascii="Arial" w:hAnsi="Arial" w:cs="Arial"/>
        </w:rPr>
        <w:t xml:space="preserve"> окна на ПВХ 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4. экономические показатели программы организации, включающие в себя затраты организации на программу в натуральном выражении: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Общий объем финансирования планируется в размере 1502900 рублей за 202</w:t>
      </w:r>
      <w:r w:rsidR="00E56AE5" w:rsidRPr="00E75647">
        <w:rPr>
          <w:rFonts w:ascii="Arial" w:hAnsi="Arial" w:cs="Arial"/>
        </w:rPr>
        <w:t>5</w:t>
      </w:r>
      <w:r w:rsidRPr="00E75647">
        <w:rPr>
          <w:rFonts w:ascii="Arial" w:hAnsi="Arial" w:cs="Arial"/>
        </w:rPr>
        <w:t xml:space="preserve"> год, 1502900 рублей за 202</w:t>
      </w:r>
      <w:r w:rsidR="00E56AE5" w:rsidRPr="00E75647">
        <w:rPr>
          <w:rFonts w:ascii="Arial" w:hAnsi="Arial" w:cs="Arial"/>
        </w:rPr>
        <w:t>6</w:t>
      </w:r>
      <w:r w:rsidRPr="00E75647">
        <w:rPr>
          <w:rFonts w:ascii="Arial" w:hAnsi="Arial" w:cs="Arial"/>
        </w:rPr>
        <w:t>год, 1502900 рублей за 202</w:t>
      </w:r>
      <w:r w:rsidR="00E56AE5" w:rsidRPr="00E75647">
        <w:rPr>
          <w:rFonts w:ascii="Arial" w:hAnsi="Arial" w:cs="Arial"/>
        </w:rPr>
        <w:t>7</w:t>
      </w:r>
      <w:r w:rsidRPr="00E75647">
        <w:rPr>
          <w:rFonts w:ascii="Arial" w:hAnsi="Arial" w:cs="Arial"/>
        </w:rPr>
        <w:t xml:space="preserve"> год.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5. Источник финансирования программы: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Финансирование будет осуществляться за счет местного бюджета.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6. Изменение расхода энергетических ресурсов на хозяйственные нужды в натуральном выражении и денежном выражении погодам периода действия программы: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Использование энергоресурсов потребителями по договорам поставки тепловой энергии и воды на 100% осуществляется на основе расчетов по нормативам потребления, которые отличаются от объемов фактического потребления. Платежи за теплоснабжение, воду и горячее водоснабжение отвлекают значительный объем бюджетных средств, необходимых для решения социально-значимых проблем. Единственным выходом из существующей ситуации является проведение мероприятий направленных на повышения эффективности использования энергетических ресурсов и внедрения инновационных технологий.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Общий объем потребления энергоресурсов в 202</w:t>
      </w:r>
      <w:r w:rsidR="00E56AE5" w:rsidRPr="00E75647">
        <w:rPr>
          <w:rFonts w:ascii="Arial" w:hAnsi="Arial" w:cs="Arial"/>
        </w:rPr>
        <w:t>4</w:t>
      </w:r>
      <w:r w:rsidRPr="00E75647">
        <w:rPr>
          <w:rFonts w:ascii="Arial" w:hAnsi="Arial" w:cs="Arial"/>
        </w:rPr>
        <w:t xml:space="preserve"> году: </w:t>
      </w:r>
      <w:proofErr w:type="spellStart"/>
      <w:r w:rsidRPr="00E75647">
        <w:rPr>
          <w:rFonts w:ascii="Arial" w:hAnsi="Arial" w:cs="Arial"/>
        </w:rPr>
        <w:t>теплоэнергия</w:t>
      </w:r>
      <w:proofErr w:type="spellEnd"/>
      <w:r w:rsidRPr="00E75647">
        <w:rPr>
          <w:rFonts w:ascii="Arial" w:hAnsi="Arial" w:cs="Arial"/>
        </w:rPr>
        <w:t xml:space="preserve"> 80.756 Гкал, горячее водоснабжение 0м3, холодное водоснабжение 18 м3, электроэнергия 30000 </w:t>
      </w:r>
      <w:proofErr w:type="spellStart"/>
      <w:proofErr w:type="gramStart"/>
      <w:r w:rsidRPr="00E75647">
        <w:rPr>
          <w:rFonts w:ascii="Arial" w:hAnsi="Arial" w:cs="Arial"/>
        </w:rPr>
        <w:t>тыс</w:t>
      </w:r>
      <w:proofErr w:type="spellEnd"/>
      <w:proofErr w:type="gramEnd"/>
      <w:r w:rsidRPr="00E75647">
        <w:rPr>
          <w:rFonts w:ascii="Arial" w:hAnsi="Arial" w:cs="Arial"/>
        </w:rPr>
        <w:t xml:space="preserve"> кВт/ч. Общий объем потребляемых энергетических ресурсов в стоимостном выражении составляет 1031,57 тыс. </w:t>
      </w:r>
      <w:proofErr w:type="spellStart"/>
      <w:r w:rsidRPr="00E75647">
        <w:rPr>
          <w:rFonts w:ascii="Arial" w:hAnsi="Arial" w:cs="Arial"/>
        </w:rPr>
        <w:t>руб</w:t>
      </w:r>
      <w:proofErr w:type="spellEnd"/>
      <w:r w:rsidRPr="00E75647">
        <w:rPr>
          <w:rFonts w:ascii="Arial" w:hAnsi="Arial" w:cs="Arial"/>
        </w:rPr>
        <w:t xml:space="preserve">/ год. На основе проведения энергосберегающих мероприятий может быть получен эффект экономии энергетических ресурсов до 3% в год и экономия бюджетных средств достигнет 0 </w:t>
      </w:r>
      <w:proofErr w:type="spellStart"/>
      <w:r w:rsidRPr="00E75647">
        <w:rPr>
          <w:rFonts w:ascii="Arial" w:hAnsi="Arial" w:cs="Arial"/>
        </w:rPr>
        <w:t>тыс</w:t>
      </w:r>
      <w:proofErr w:type="gramStart"/>
      <w:r w:rsidRPr="00E75647">
        <w:rPr>
          <w:rFonts w:ascii="Arial" w:hAnsi="Arial" w:cs="Arial"/>
        </w:rPr>
        <w:t>.р</w:t>
      </w:r>
      <w:proofErr w:type="gramEnd"/>
      <w:r w:rsidRPr="00E75647">
        <w:rPr>
          <w:rFonts w:ascii="Arial" w:hAnsi="Arial" w:cs="Arial"/>
        </w:rPr>
        <w:t>уб</w:t>
      </w:r>
      <w:proofErr w:type="spellEnd"/>
      <w:r w:rsidRPr="00E75647">
        <w:rPr>
          <w:rFonts w:ascii="Arial" w:hAnsi="Arial" w:cs="Arial"/>
        </w:rPr>
        <w:t>/год.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Этапы реализации программы: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I этап 202</w:t>
      </w:r>
      <w:r w:rsidR="00E56AE5" w:rsidRPr="00E75647">
        <w:rPr>
          <w:rFonts w:ascii="Arial" w:hAnsi="Arial" w:cs="Arial"/>
        </w:rPr>
        <w:t>5</w:t>
      </w:r>
      <w:r w:rsidRPr="00E75647">
        <w:rPr>
          <w:rFonts w:ascii="Arial" w:hAnsi="Arial" w:cs="Arial"/>
        </w:rPr>
        <w:t xml:space="preserve"> год: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организация работ по оснащению приборами учета производства, передачи и потребления энергетических ресурсов, продолжение работы по замене ламп на уличном освещении, установка приборов учета холодной воды в муниципальных квартирах, подключенных к системе круглогодичного водопровода холодной воды.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II этап 202</w:t>
      </w:r>
      <w:r w:rsidR="00E56AE5" w:rsidRPr="00E75647">
        <w:rPr>
          <w:rFonts w:ascii="Arial" w:hAnsi="Arial" w:cs="Arial"/>
        </w:rPr>
        <w:t>6-2027</w:t>
      </w:r>
      <w:r w:rsidRPr="00E75647">
        <w:rPr>
          <w:rFonts w:ascii="Arial" w:hAnsi="Arial" w:cs="Arial"/>
        </w:rPr>
        <w:t xml:space="preserve"> год: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выполнение мероприятий по энергосбережению и повышению энергетической эффективности,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- проведение профилактических работ в соответствии с требованиями нормативно - технической документации на объектах.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2. ОСНОВНЫЕ ЦЕЛИ И ЗАДАЧИ, СРОКИ ВЫПОЛНЕНИЯ МУНИЦИПАЛЬНОЙ ПРОГРАММЫ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Целями программы являются: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Эффективное и рациональное использование энергетических ресурсов </w:t>
      </w:r>
      <w:r w:rsidRPr="00E75647">
        <w:rPr>
          <w:rFonts w:ascii="Arial" w:hAnsi="Arial" w:cs="Arial"/>
        </w:rPr>
        <w:lastRenderedPageBreak/>
        <w:t>производителями и потребителями энергоресурсов;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Сокращение потерь энергетических ресурсов при их передаче (транспортировке);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Повышение уровня оснащенности приборами учета используемых энергетических ресурсов;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Сокращение бюджетных расходов на обеспечение энергетическими ресурсами учреждений бюджетной сферы;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Для достижения поставленных целей необходимо решение следующих задач: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Энергосбережение и повышение энергетической эффективности в зданиях, строениях, сооружениях муниципальной собственности;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Энергосбережение и повышение энергетической эффективности в жилищном фонде;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Энергосбережение и повышение энергетической эффективности в системах коммунальной инфраструктуры;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2.2.3. Срок реализации программы - 202</w:t>
      </w:r>
      <w:r w:rsidR="00E56AE5" w:rsidRPr="00E75647">
        <w:rPr>
          <w:rFonts w:ascii="Arial" w:hAnsi="Arial" w:cs="Arial"/>
        </w:rPr>
        <w:t>5</w:t>
      </w:r>
      <w:r w:rsidRPr="00E75647">
        <w:rPr>
          <w:rFonts w:ascii="Arial" w:hAnsi="Arial" w:cs="Arial"/>
        </w:rPr>
        <w:t xml:space="preserve"> - 202</w:t>
      </w:r>
      <w:r w:rsidR="00E56AE5" w:rsidRPr="00E75647">
        <w:rPr>
          <w:rFonts w:ascii="Arial" w:hAnsi="Arial" w:cs="Arial"/>
        </w:rPr>
        <w:t>7</w:t>
      </w:r>
      <w:r w:rsidRPr="00E75647">
        <w:rPr>
          <w:rFonts w:ascii="Arial" w:hAnsi="Arial" w:cs="Arial"/>
        </w:rPr>
        <w:t xml:space="preserve"> годы.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3. МЕХАНИЗМ РЕАЛИЗАЦИИ МУНИЦИПАЛЬНОЙ ПРОГРАММЫ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3.1. Одним из основных принципов выполнения программных мероприятий энергосбережения должен стать принцип снижения затрат на реализацию мероприятий. Этот принцип реализуется путем отбора наиболее эффективных проектов и первоочередной реализации мер с минимальными затратами.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Оценка экономии топлива, тепловой и электрической энергии, воды выполняется на основе реально достигаемых показателей.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Реализация энергосберегающих проектов в бюджетных учреждениях, финансируемых из местного бюджета, осуществляется на конкурсной основе или с применением иных способов размещения муниципального заказа.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3.2. Приборы учета тепловой энергии устанавливаются в зданиях, строениях, сооружениях с объемом потребления тепловой энергии более чем две десятых </w:t>
      </w:r>
      <w:proofErr w:type="spellStart"/>
      <w:r w:rsidRPr="00E75647">
        <w:rPr>
          <w:rFonts w:ascii="Arial" w:hAnsi="Arial" w:cs="Arial"/>
        </w:rPr>
        <w:t>гигакалорий</w:t>
      </w:r>
      <w:proofErr w:type="spellEnd"/>
      <w:r w:rsidRPr="00E75647">
        <w:rPr>
          <w:rFonts w:ascii="Arial" w:hAnsi="Arial" w:cs="Arial"/>
        </w:rPr>
        <w:t xml:space="preserve"> в час.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Решению задач по установке приборов учета используемых энергетических ресурсов тепло-, электроэнергии и воды должны предшествовать мероприятия по анализу схем тепл</w:t>
      </w:r>
      <w:proofErr w:type="gramStart"/>
      <w:r w:rsidRPr="00E75647">
        <w:rPr>
          <w:rFonts w:ascii="Arial" w:hAnsi="Arial" w:cs="Arial"/>
        </w:rPr>
        <w:t>о-</w:t>
      </w:r>
      <w:proofErr w:type="gramEnd"/>
      <w:r w:rsidRPr="00E75647">
        <w:rPr>
          <w:rFonts w:ascii="Arial" w:hAnsi="Arial" w:cs="Arial"/>
        </w:rPr>
        <w:t xml:space="preserve">, электро-, и водоснабжения. Выбор схем учета тепло-, электроэнергии и воды, а также средств измерений для использования на узлах учета должны осуществляться исполнителем мероприятий по согласованию с </w:t>
      </w:r>
      <w:proofErr w:type="spellStart"/>
      <w:r w:rsidRPr="00E75647">
        <w:rPr>
          <w:rFonts w:ascii="Arial" w:hAnsi="Arial" w:cs="Arial"/>
        </w:rPr>
        <w:t>ресурсоснабжающими</w:t>
      </w:r>
      <w:proofErr w:type="spellEnd"/>
      <w:r w:rsidRPr="00E75647">
        <w:rPr>
          <w:rFonts w:ascii="Arial" w:hAnsi="Arial" w:cs="Arial"/>
        </w:rPr>
        <w:t xml:space="preserve"> организациями. Исполнителям мероприятий по установке приборов учета энергоресурсов необходимо стремиться к минимизации парка приборов учета.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3.3. </w:t>
      </w:r>
      <w:proofErr w:type="gramStart"/>
      <w:r w:rsidRPr="00E75647">
        <w:rPr>
          <w:rFonts w:ascii="Arial" w:hAnsi="Arial" w:cs="Arial"/>
        </w:rPr>
        <w:t xml:space="preserve">Исполнители муниципальной программы в сроки, установленные Федеральным законом, проводят обязательное энергетическое обследование зданий, строений, сооружений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</w:t>
      </w:r>
      <w:proofErr w:type="spellStart"/>
      <w:r w:rsidRPr="00E75647">
        <w:rPr>
          <w:rFonts w:ascii="Arial" w:hAnsi="Arial" w:cs="Arial"/>
        </w:rPr>
        <w:t>энергосервисного</w:t>
      </w:r>
      <w:proofErr w:type="spellEnd"/>
      <w:r w:rsidRPr="00E75647">
        <w:rPr>
          <w:rFonts w:ascii="Arial" w:hAnsi="Arial" w:cs="Arial"/>
        </w:rPr>
        <w:t xml:space="preserve"> договора для осуществления действий, направленных на энергосбережение и повышение энергетической эффективности использования энергетических</w:t>
      </w:r>
      <w:proofErr w:type="gramEnd"/>
      <w:r w:rsidRPr="00E75647">
        <w:rPr>
          <w:rFonts w:ascii="Arial" w:hAnsi="Arial" w:cs="Arial"/>
        </w:rPr>
        <w:t xml:space="preserve"> ресурсов.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Повторные энергетические обследования зданий, строений, сооружений осуществляются исполнителями муниципальной программы не реже чем один раз каждые пять лет.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lastRenderedPageBreak/>
        <w:t>3.4. В целях обеспечения качественного решения задач, предусмотренных муниципальной программой энергосбережения, необходимо ее пропагандировать всеми видами средств массовой информации.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Для правильного понимания направлений муниципальной программы необходимо использовать такие формы, как издание брошюр, сборников, плакатов, информационных листков, проведение встреч, совещаний.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3.5. Для успешной реализации муниципальной программы исполнители программы должны обеспечить переподготовку и повышение квалификации специалистов бюджетной сферы, коммунальной сферы по вопросам в области энергосбережения.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 xml:space="preserve">4. ОРГАНИЗАЦИЯ УПРАВЛЕНИЯ МУНИЦИПАЛЬНОЙ ПРОГРАММОЙ И </w:t>
      </w:r>
      <w:proofErr w:type="gramStart"/>
      <w:r w:rsidRPr="00E75647">
        <w:rPr>
          <w:rFonts w:ascii="Arial" w:eastAsiaTheme="minorEastAsia" w:hAnsi="Arial" w:cs="Arial"/>
        </w:rPr>
        <w:t>КОНТРОЛЬ ЗА</w:t>
      </w:r>
      <w:proofErr w:type="gramEnd"/>
      <w:r w:rsidRPr="00E75647">
        <w:rPr>
          <w:rFonts w:ascii="Arial" w:eastAsiaTheme="minorEastAsia" w:hAnsi="Arial" w:cs="Arial"/>
        </w:rPr>
        <w:t xml:space="preserve"> ХОДОМ ЕЕ ВЫПОЛНЕНИЯ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4.1. Реализация муниципальной программы осуществляется Администрацией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- координатором муниципальной программы совместно с исполнителями программы: бюджетными учреждениями, </w:t>
      </w:r>
      <w:proofErr w:type="spellStart"/>
      <w:r w:rsidRPr="00E75647">
        <w:rPr>
          <w:rFonts w:ascii="Arial" w:hAnsi="Arial" w:cs="Arial"/>
        </w:rPr>
        <w:t>ресурсоснабжающими</w:t>
      </w:r>
      <w:proofErr w:type="spellEnd"/>
      <w:r w:rsidRPr="00E75647">
        <w:rPr>
          <w:rFonts w:ascii="Arial" w:hAnsi="Arial" w:cs="Arial"/>
        </w:rPr>
        <w:t xml:space="preserve"> организациями, товариществами собственников жилья, собственниками помещений многоквартирных домов, осуществляющими непосредственное управление домом.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4.2. Администрация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- разработчик и координатор программы обеспечивает: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мониторинг реализации программы;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анализ и корректировку хода выполнения мероприятий программы, внесение предложений по совершенствованию реализации программы (совместно с исполнителями программы).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4.3. Администрация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муниципальной программы и изменения социально-экономической ситуации.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5. ОЦЕНКА СОЦИАЛЬНО-ЭКОНОМИЧЕСКОЙ ЭФФЕКТИВНОСТИ ОТ РЕАЛИЗАЦИИ МУНИЦИПАЛЬНЫХ ПРОГРАММНЫХ МЕРОПРИЯТИЙ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5.1. Социальная эффективность реализации программы достигается за счет: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1) создания условий для рационального использования производителями и потребителями энергоресурсов;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2) снижения издержек на производство энергетических ресурсов;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3) повышения уровня жизни населения за счет уменьшения платы за фактически потребленные энергетические ресурсы;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4) осуществление учета энергоресурсов на общедомовое имущество в многоквартирных домах: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5) снижения воздействия негативных факторов на окружающую среду;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5.2. Технико-экономическая эффективность реализации программы определяется: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1) повышением </w:t>
      </w:r>
      <w:proofErr w:type="spellStart"/>
      <w:r w:rsidRPr="00E75647">
        <w:rPr>
          <w:rFonts w:ascii="Arial" w:hAnsi="Arial" w:cs="Arial"/>
        </w:rPr>
        <w:t>энергоэффективности</w:t>
      </w:r>
      <w:proofErr w:type="spellEnd"/>
      <w:r w:rsidRPr="00E75647">
        <w:rPr>
          <w:rFonts w:ascii="Arial" w:hAnsi="Arial" w:cs="Arial"/>
        </w:rPr>
        <w:t xml:space="preserve"> функционирования систем коммунальной инфраструктуры;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2) увеличением срока эксплуатации объектов инженерной инфраструктуры, источников теплоснабжения, водоснабжения;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3) снижением потерь энергетических ресурсов в инженерных сетях за счет применения современных теплоизоляционных материалов, трубопроводов из износостойких материалов;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4) снижением удельного расхода энергоресурсов за счет внедрения </w:t>
      </w:r>
      <w:r w:rsidRPr="00E75647">
        <w:rPr>
          <w:rFonts w:ascii="Arial" w:hAnsi="Arial" w:cs="Arial"/>
        </w:rPr>
        <w:lastRenderedPageBreak/>
        <w:t>энергосберегающих технологий и оборудования.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5) снижение расходов на потребляемые энергетические ресурсы в учреждениях бюджетной сферы, финансируемых из местного бюджета.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5.3. Экономическая эффективность муниципальной программы определяется главным образом стоимостью сэкономленных энергетических ресурсов.</w:t>
      </w:r>
    </w:p>
    <w:p w:rsidR="00695CD3" w:rsidRPr="00E75647" w:rsidRDefault="00695CD3" w:rsidP="00E75647">
      <w:pPr>
        <w:ind w:left="3686"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Приложение N1 к требованиям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отчетности о ходе ее реализации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СВЕДЕНИЯ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О ЦЕЛЕВЫХ ПОКАЗАТЕЛЯХ ПРОГРАММЫ ЭНЕРГОСБЕРЕЖЕНИЯ И ПОВЫШЕНИЯ ЭНЕРГЕТИЧЕСКОЙ ЭФФЕКТИВНОСТИ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9"/>
        <w:gridCol w:w="1252"/>
        <w:gridCol w:w="1585"/>
        <w:gridCol w:w="1985"/>
        <w:gridCol w:w="1702"/>
      </w:tblGrid>
      <w:tr w:rsidR="00695CD3" w:rsidRPr="00E75647" w:rsidTr="00695CD3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Наименование показателя программы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Плановые значения целевых показателей программы</w:t>
            </w:r>
          </w:p>
        </w:tc>
      </w:tr>
      <w:tr w:rsidR="00695CD3" w:rsidRPr="00E75647" w:rsidTr="00695CD3"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</w:t>
            </w:r>
            <w:r w:rsidR="00E56AE5" w:rsidRPr="00E75647">
              <w:rPr>
                <w:rFonts w:ascii="Arial" w:hAnsi="Arial" w:cs="Arial"/>
                <w:lang w:eastAsia="en-US"/>
              </w:rPr>
              <w:t>5</w:t>
            </w:r>
            <w:r w:rsidRPr="00E75647">
              <w:rPr>
                <w:rFonts w:ascii="Arial" w:hAnsi="Arial" w:cs="Arial"/>
                <w:lang w:eastAsia="en-US"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</w:t>
            </w:r>
            <w:r w:rsidR="00E56AE5" w:rsidRPr="00E75647">
              <w:rPr>
                <w:rFonts w:ascii="Arial" w:hAnsi="Arial" w:cs="Arial"/>
                <w:lang w:eastAsia="en-US"/>
              </w:rPr>
              <w:t>6</w:t>
            </w:r>
            <w:r w:rsidRPr="00E75647">
              <w:rPr>
                <w:rFonts w:ascii="Arial" w:hAnsi="Arial" w:cs="Arial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</w:t>
            </w:r>
            <w:r w:rsidR="00E56AE5" w:rsidRPr="00E75647">
              <w:rPr>
                <w:rFonts w:ascii="Arial" w:hAnsi="Arial" w:cs="Arial"/>
                <w:lang w:eastAsia="en-US"/>
              </w:rPr>
              <w:t>7</w:t>
            </w:r>
            <w:r w:rsidRPr="00E75647">
              <w:rPr>
                <w:rFonts w:ascii="Arial" w:hAnsi="Arial" w:cs="Arial"/>
                <w:lang w:eastAsia="en-US"/>
              </w:rPr>
              <w:t xml:space="preserve"> г</w:t>
            </w:r>
          </w:p>
        </w:tc>
      </w:tr>
      <w:tr w:rsidR="00695CD3" w:rsidRPr="00E75647" w:rsidTr="00695C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695CD3" w:rsidRPr="00E75647" w:rsidTr="00695CD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Установка и поверка приборов учета энергетических ресурсов в муниципальном жилищном фонде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руб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95CD3" w:rsidRPr="00E75647" w:rsidRDefault="00695CD3" w:rsidP="00E75647">
      <w:pPr>
        <w:ind w:left="2268"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Приложение N2 к программе Энергосбережения и повышения энергетической эффективности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СВЕДЕНИЯ</w:t>
      </w:r>
      <w:r w:rsidR="00E75647">
        <w:rPr>
          <w:rFonts w:ascii="Arial" w:eastAsiaTheme="minorEastAsia" w:hAnsi="Arial" w:cs="Arial"/>
        </w:rPr>
        <w:t xml:space="preserve"> </w:t>
      </w:r>
      <w:r w:rsidRPr="00E75647">
        <w:rPr>
          <w:rFonts w:ascii="Arial" w:eastAsiaTheme="minorEastAsia" w:hAnsi="Arial" w:cs="Arial"/>
        </w:rPr>
        <w:t>о целевых показателях муниципальной программы на 202</w:t>
      </w:r>
      <w:r w:rsidR="00E56AE5" w:rsidRPr="00E75647">
        <w:rPr>
          <w:rFonts w:ascii="Arial" w:eastAsiaTheme="minorEastAsia" w:hAnsi="Arial" w:cs="Arial"/>
        </w:rPr>
        <w:t>5</w:t>
      </w:r>
      <w:r w:rsidRPr="00E75647">
        <w:rPr>
          <w:rFonts w:ascii="Arial" w:eastAsiaTheme="minorEastAsia" w:hAnsi="Arial" w:cs="Arial"/>
        </w:rPr>
        <w:t>-202</w:t>
      </w:r>
      <w:r w:rsidR="00E56AE5" w:rsidRPr="00E75647">
        <w:rPr>
          <w:rFonts w:ascii="Arial" w:eastAsiaTheme="minorEastAsia" w:hAnsi="Arial" w:cs="Arial"/>
        </w:rPr>
        <w:t>7</w:t>
      </w:r>
      <w:r w:rsidRPr="00E75647">
        <w:rPr>
          <w:rFonts w:ascii="Arial" w:eastAsiaTheme="minorEastAsia" w:hAnsi="Arial" w:cs="Arial"/>
        </w:rPr>
        <w:t xml:space="preserve"> годы</w:t>
      </w:r>
    </w:p>
    <w:tbl>
      <w:tblPr>
        <w:tblW w:w="7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3190"/>
        <w:gridCol w:w="850"/>
        <w:gridCol w:w="851"/>
        <w:gridCol w:w="850"/>
        <w:gridCol w:w="851"/>
      </w:tblGrid>
      <w:tr w:rsidR="00695CD3" w:rsidRPr="00E75647" w:rsidTr="00695CD3">
        <w:trPr>
          <w:gridAfter w:val="2"/>
          <w:wAfter w:w="1701" w:type="dxa"/>
          <w:trHeight w:val="206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 xml:space="preserve">№ </w:t>
            </w:r>
            <w:proofErr w:type="gramStart"/>
            <w:r w:rsidRPr="00E75647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E75647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Наименование целевых индикаторов и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</w:p>
        </w:tc>
      </w:tr>
      <w:tr w:rsidR="00695CD3" w:rsidRPr="00E75647" w:rsidTr="00695CD3">
        <w:trPr>
          <w:trHeight w:val="296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2202</w:t>
            </w:r>
            <w:r w:rsidR="00E56AE5" w:rsidRPr="00E75647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2202</w:t>
            </w:r>
            <w:r w:rsidR="00E56AE5" w:rsidRPr="00E75647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2202</w:t>
            </w:r>
            <w:r w:rsidR="00E56AE5" w:rsidRPr="00E75647">
              <w:rPr>
                <w:rFonts w:ascii="Arial" w:hAnsi="Arial" w:cs="Arial"/>
                <w:lang w:eastAsia="ar-SA"/>
              </w:rPr>
              <w:t>7</w:t>
            </w:r>
          </w:p>
        </w:tc>
      </w:tr>
      <w:tr w:rsidR="00695CD3" w:rsidRPr="00E75647" w:rsidTr="00695CD3">
        <w:trPr>
          <w:trHeight w:val="210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hAnsi="Arial" w:cs="Arial"/>
                <w:color w:val="000000"/>
                <w:lang w:eastAsia="ar-SA"/>
              </w:rPr>
              <w:t>Снижение затрат на оплату электроэнергии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-10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-10</w:t>
            </w:r>
          </w:p>
        </w:tc>
      </w:tr>
      <w:tr w:rsidR="00695CD3" w:rsidRPr="00E75647" w:rsidTr="00695CD3">
        <w:trPr>
          <w:trHeight w:val="120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color w:val="000000"/>
                <w:spacing w:val="2"/>
                <w:shd w:val="clear" w:color="auto" w:fill="FFFFFF"/>
                <w:lang w:eastAsia="ar-SA"/>
              </w:rPr>
              <w:t xml:space="preserve">Количество установленных </w:t>
            </w:r>
            <w:r w:rsidRPr="00E75647">
              <w:rPr>
                <w:rFonts w:ascii="Arial" w:hAnsi="Arial" w:cs="Arial"/>
                <w:spacing w:val="2"/>
                <w:shd w:val="clear" w:color="auto" w:fill="FFFFFF"/>
                <w:lang w:eastAsia="ar-SA"/>
              </w:rPr>
              <w:t>светодиодных ламп в</w:t>
            </w:r>
            <w:r w:rsidRPr="00E75647">
              <w:rPr>
                <w:rFonts w:ascii="Arial" w:hAnsi="Arial" w:cs="Arial"/>
                <w:color w:val="000000"/>
                <w:spacing w:val="2"/>
                <w:shd w:val="clear" w:color="auto" w:fill="FFFFFF"/>
                <w:lang w:eastAsia="ar-SA"/>
              </w:rPr>
              <w:t xml:space="preserve"> системах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hAnsi="Arial" w:cs="Arial"/>
                <w:lang w:eastAsia="ar-SA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4</w:t>
            </w:r>
            <w:r w:rsidR="00E56AE5" w:rsidRPr="00E75647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95CD3">
        <w:trPr>
          <w:trHeight w:val="451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Монтаж СИП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95CD3">
        <w:trPr>
          <w:trHeight w:val="451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Монтаж и установка реле, прибора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95CD3">
        <w:trPr>
          <w:trHeight w:val="451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Установка прибора учета холодной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95CD3">
        <w:trPr>
          <w:trHeight w:val="451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hAnsi="Arial" w:cs="Arial"/>
                <w:lang w:eastAsia="ar-SA"/>
              </w:rPr>
            </w:pPr>
            <w:r w:rsidRPr="00E75647">
              <w:rPr>
                <w:rFonts w:ascii="Arial" w:hAnsi="Arial" w:cs="Arial"/>
                <w:lang w:eastAsia="ar-SA"/>
              </w:rPr>
              <w:t xml:space="preserve">Замена ламп накаливания </w:t>
            </w:r>
            <w:proofErr w:type="gramStart"/>
            <w:r w:rsidRPr="00E75647">
              <w:rPr>
                <w:rFonts w:ascii="Arial" w:hAnsi="Arial" w:cs="Arial"/>
                <w:lang w:eastAsia="ar-SA"/>
              </w:rPr>
              <w:lastRenderedPageBreak/>
              <w:t>энергосберегающими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suppressAutoHyphens/>
              <w:ind w:firstLine="709"/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</w:pPr>
            <w:r w:rsidRPr="00E75647">
              <w:rPr>
                <w:rFonts w:ascii="Arial" w:eastAsia="Courier New" w:hAnsi="Arial" w:cs="Arial"/>
                <w:color w:val="000000"/>
                <w:shd w:val="clear" w:color="auto" w:fill="FFFFFF"/>
                <w:lang w:eastAsia="en-US" w:bidi="ru-RU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95CD3" w:rsidRPr="00E75647" w:rsidRDefault="00695CD3" w:rsidP="00E75647">
      <w:pPr>
        <w:pStyle w:val="ConsPlusNormal"/>
        <w:widowControl/>
        <w:ind w:firstLine="709"/>
        <w:jc w:val="both"/>
        <w:rPr>
          <w:b/>
          <w:bCs/>
          <w:snapToGrid w:val="0"/>
          <w:color w:val="000000"/>
          <w:sz w:val="24"/>
          <w:szCs w:val="24"/>
        </w:rPr>
      </w:pPr>
      <w:r w:rsidRPr="00E75647">
        <w:rPr>
          <w:b/>
          <w:bCs/>
          <w:snapToGrid w:val="0"/>
          <w:color w:val="000000"/>
          <w:sz w:val="24"/>
          <w:szCs w:val="24"/>
        </w:rPr>
        <w:lastRenderedPageBreak/>
        <w:t>6. Механизм финансирования Программы</w:t>
      </w:r>
    </w:p>
    <w:p w:rsidR="00695CD3" w:rsidRPr="00E75647" w:rsidRDefault="00695CD3" w:rsidP="00E75647">
      <w:pPr>
        <w:pStyle w:val="ConsPlusNormal"/>
        <w:widowControl/>
        <w:ind w:firstLine="709"/>
        <w:jc w:val="both"/>
        <w:rPr>
          <w:snapToGrid w:val="0"/>
          <w:color w:val="000000"/>
          <w:sz w:val="24"/>
          <w:szCs w:val="24"/>
        </w:rPr>
      </w:pPr>
      <w:r w:rsidRPr="00E75647">
        <w:rPr>
          <w:snapToGrid w:val="0"/>
          <w:color w:val="000000"/>
          <w:sz w:val="24"/>
          <w:szCs w:val="24"/>
        </w:rPr>
        <w:t>В качестве источника финансирования предусматриваются бюджетные средства, получаемые за счет снижения объемов потребления коммунальных ресурсов потребителями бюджетной сферы.</w:t>
      </w:r>
    </w:p>
    <w:p w:rsidR="00695CD3" w:rsidRPr="00E75647" w:rsidRDefault="00695CD3" w:rsidP="00E75647">
      <w:pPr>
        <w:pStyle w:val="ConsPlusNormal"/>
        <w:widowControl/>
        <w:ind w:firstLine="709"/>
        <w:jc w:val="both"/>
        <w:rPr>
          <w:snapToGrid w:val="0"/>
          <w:color w:val="000000"/>
          <w:sz w:val="24"/>
          <w:szCs w:val="24"/>
        </w:rPr>
      </w:pPr>
      <w:r w:rsidRPr="00E75647">
        <w:rPr>
          <w:snapToGrid w:val="0"/>
          <w:color w:val="000000"/>
          <w:sz w:val="24"/>
          <w:szCs w:val="24"/>
        </w:rPr>
        <w:t>Основание для финансирования программных мероприятий:</w:t>
      </w:r>
    </w:p>
    <w:p w:rsidR="00695CD3" w:rsidRPr="00E75647" w:rsidRDefault="00695CD3" w:rsidP="00E75647">
      <w:pPr>
        <w:pStyle w:val="ConsPlusNormal"/>
        <w:widowControl/>
        <w:ind w:firstLine="709"/>
        <w:jc w:val="both"/>
        <w:rPr>
          <w:snapToGrid w:val="0"/>
          <w:color w:val="000000"/>
          <w:sz w:val="24"/>
          <w:szCs w:val="24"/>
        </w:rPr>
      </w:pPr>
      <w:r w:rsidRPr="00E75647">
        <w:rPr>
          <w:snapToGrid w:val="0"/>
          <w:color w:val="000000"/>
          <w:sz w:val="24"/>
          <w:szCs w:val="24"/>
        </w:rPr>
        <w:t>- заключенный заказчиком на основе конкурсов (котировок) договор на выполнение поставок оборудования и (или) подрядных работ;</w:t>
      </w:r>
    </w:p>
    <w:p w:rsidR="00695CD3" w:rsidRPr="00E75647" w:rsidRDefault="00695CD3" w:rsidP="00E75647">
      <w:pPr>
        <w:pStyle w:val="ConsPlusNormal"/>
        <w:widowControl/>
        <w:ind w:firstLine="709"/>
        <w:jc w:val="both"/>
        <w:rPr>
          <w:snapToGrid w:val="0"/>
          <w:color w:val="000000"/>
          <w:sz w:val="24"/>
          <w:szCs w:val="24"/>
        </w:rPr>
      </w:pPr>
      <w:r w:rsidRPr="00E75647">
        <w:rPr>
          <w:snapToGrid w:val="0"/>
          <w:color w:val="000000"/>
          <w:sz w:val="24"/>
          <w:szCs w:val="24"/>
        </w:rPr>
        <w:t>- сметные расчеты по конкретным объектам и видам работ согласно графику финансирования, утвержденных заказчиком работ.</w:t>
      </w:r>
    </w:p>
    <w:p w:rsidR="00695CD3" w:rsidRPr="00E75647" w:rsidRDefault="00695CD3" w:rsidP="00E75647">
      <w:pPr>
        <w:pStyle w:val="ConsPlusNormal"/>
        <w:widowControl/>
        <w:ind w:firstLine="709"/>
        <w:jc w:val="both"/>
        <w:rPr>
          <w:snapToGrid w:val="0"/>
          <w:color w:val="000000"/>
          <w:sz w:val="24"/>
          <w:szCs w:val="24"/>
        </w:rPr>
      </w:pPr>
      <w:r w:rsidRPr="00E75647">
        <w:rPr>
          <w:snapToGrid w:val="0"/>
          <w:color w:val="000000"/>
          <w:sz w:val="24"/>
          <w:szCs w:val="24"/>
        </w:rPr>
        <w:t xml:space="preserve"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 </w:t>
      </w:r>
    </w:p>
    <w:p w:rsidR="00695CD3" w:rsidRPr="00E75647" w:rsidRDefault="00695CD3" w:rsidP="00E75647">
      <w:pPr>
        <w:ind w:firstLine="709"/>
        <w:rPr>
          <w:rFonts w:ascii="Arial" w:hAnsi="Arial" w:cs="Arial"/>
          <w:b/>
        </w:rPr>
      </w:pPr>
      <w:r w:rsidRPr="00E75647">
        <w:rPr>
          <w:rFonts w:ascii="Arial" w:hAnsi="Arial" w:cs="Arial"/>
          <w:b/>
        </w:rPr>
        <w:t xml:space="preserve">7 . Отчетность о выполнении программы энергосбережения и повышения энергетической эффективности 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 Оценка эффективности мероприятий осуществляется способом сравнения планируемых и фактически достигнутых целевых показателей по отчетным данным. 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Отчетность формируется с начала действия программы.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Отчетность формируется по состоянию на 1 января года, следующего за </w:t>
      </w:r>
      <w:proofErr w:type="gramStart"/>
      <w:r w:rsidRPr="00E75647">
        <w:rPr>
          <w:rFonts w:ascii="Arial" w:hAnsi="Arial" w:cs="Arial"/>
        </w:rPr>
        <w:t>отчетным</w:t>
      </w:r>
      <w:proofErr w:type="gramEnd"/>
      <w:r w:rsidRPr="00E75647">
        <w:rPr>
          <w:rFonts w:ascii="Arial" w:hAnsi="Arial" w:cs="Arial"/>
        </w:rPr>
        <w:t>.</w:t>
      </w:r>
    </w:p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>Отчетность о выполнении программы энергосбережения и повышения энергетической эффективности состоит из форм отчетов</w:t>
      </w:r>
      <w:r w:rsidRPr="00E75647">
        <w:rPr>
          <w:rFonts w:ascii="Arial" w:hAnsi="Arial" w:cs="Arial"/>
          <w:lang w:eastAsia="ar-SA"/>
        </w:rPr>
        <w:t xml:space="preserve"> к Программе «Энергосбережение и повышение энергетической эффективности</w:t>
      </w:r>
      <w:r w:rsidR="00E56AE5" w:rsidRPr="00E75647">
        <w:rPr>
          <w:rFonts w:ascii="Arial" w:hAnsi="Arial" w:cs="Arial"/>
          <w:lang w:eastAsia="ar-SA"/>
        </w:rPr>
        <w:t xml:space="preserve"> в </w:t>
      </w:r>
      <w:proofErr w:type="spellStart"/>
      <w:r w:rsidR="00E56AE5" w:rsidRPr="00E75647">
        <w:rPr>
          <w:rFonts w:ascii="Arial" w:hAnsi="Arial" w:cs="Arial"/>
          <w:lang w:eastAsia="ar-SA"/>
        </w:rPr>
        <w:t>Высотинском</w:t>
      </w:r>
      <w:proofErr w:type="spellEnd"/>
      <w:r w:rsidR="00E56AE5" w:rsidRPr="00E75647">
        <w:rPr>
          <w:rFonts w:ascii="Arial" w:hAnsi="Arial" w:cs="Arial"/>
          <w:lang w:eastAsia="ar-SA"/>
        </w:rPr>
        <w:t xml:space="preserve"> сельсовете на 2025</w:t>
      </w:r>
      <w:r w:rsidRPr="00E75647">
        <w:rPr>
          <w:rFonts w:ascii="Arial" w:hAnsi="Arial" w:cs="Arial"/>
          <w:lang w:eastAsia="ar-SA"/>
        </w:rPr>
        <w:t>-202</w:t>
      </w:r>
      <w:r w:rsidR="00E56AE5" w:rsidRPr="00E75647">
        <w:rPr>
          <w:rFonts w:ascii="Arial" w:hAnsi="Arial" w:cs="Arial"/>
          <w:lang w:eastAsia="ar-SA"/>
        </w:rPr>
        <w:t>7</w:t>
      </w:r>
      <w:r w:rsidRPr="00E75647">
        <w:rPr>
          <w:rFonts w:ascii="Arial" w:hAnsi="Arial" w:cs="Arial"/>
          <w:lang w:eastAsia="ar-SA"/>
        </w:rPr>
        <w:t xml:space="preserve"> годы» </w:t>
      </w:r>
      <w:proofErr w:type="gramStart"/>
      <w:r w:rsidRPr="00E75647">
        <w:rPr>
          <w:rFonts w:ascii="Arial" w:hAnsi="Arial" w:cs="Arial"/>
          <w:lang w:eastAsia="ar-SA"/>
        </w:rPr>
        <w:t>согласно приложений</w:t>
      </w:r>
      <w:proofErr w:type="gramEnd"/>
      <w:r w:rsidRPr="00E75647">
        <w:rPr>
          <w:rFonts w:ascii="Arial" w:hAnsi="Arial" w:cs="Arial"/>
          <w:lang w:eastAsia="ar-SA"/>
        </w:rPr>
        <w:t>:</w:t>
      </w:r>
    </w:p>
    <w:p w:rsidR="00695CD3" w:rsidRPr="00E75647" w:rsidRDefault="00695CD3" w:rsidP="00E75647">
      <w:pPr>
        <w:suppressAutoHyphens/>
        <w:ind w:firstLine="709"/>
        <w:rPr>
          <w:rFonts w:ascii="Arial" w:hAnsi="Arial" w:cs="Arial"/>
          <w:lang w:eastAsia="ar-SA"/>
        </w:rPr>
      </w:pPr>
      <w:r w:rsidRPr="00E75647">
        <w:rPr>
          <w:rFonts w:ascii="Arial" w:hAnsi="Arial" w:cs="Arial"/>
          <w:b/>
          <w:lang w:eastAsia="ar-SA"/>
        </w:rPr>
        <w:t>-</w:t>
      </w:r>
      <w:r w:rsidRPr="00E75647">
        <w:rPr>
          <w:rFonts w:ascii="Arial" w:hAnsi="Arial" w:cs="Arial"/>
          <w:lang w:eastAsia="ar-SA"/>
        </w:rPr>
        <w:t>мероприятий программы «</w:t>
      </w:r>
      <w:r w:rsidRPr="00E75647">
        <w:rPr>
          <w:rFonts w:ascii="Arial" w:hAnsi="Arial" w:cs="Arial"/>
        </w:rPr>
        <w:t>Энергосбережение и повышение энергетической эффективности</w:t>
      </w:r>
      <w:r w:rsidR="00E56AE5" w:rsidRPr="00E75647">
        <w:rPr>
          <w:rFonts w:ascii="Arial" w:hAnsi="Arial" w:cs="Arial"/>
        </w:rPr>
        <w:t xml:space="preserve"> в </w:t>
      </w:r>
      <w:proofErr w:type="spellStart"/>
      <w:r w:rsidR="00E56AE5" w:rsidRPr="00E75647">
        <w:rPr>
          <w:rFonts w:ascii="Arial" w:hAnsi="Arial" w:cs="Arial"/>
        </w:rPr>
        <w:t>Высотинском</w:t>
      </w:r>
      <w:proofErr w:type="spellEnd"/>
      <w:r w:rsidR="00E56AE5" w:rsidRPr="00E75647">
        <w:rPr>
          <w:rFonts w:ascii="Arial" w:hAnsi="Arial" w:cs="Arial"/>
        </w:rPr>
        <w:t xml:space="preserve"> сельсовете на 2025</w:t>
      </w:r>
      <w:r w:rsidRPr="00E75647">
        <w:rPr>
          <w:rFonts w:ascii="Arial" w:hAnsi="Arial" w:cs="Arial"/>
        </w:rPr>
        <w:t xml:space="preserve"> – 202</w:t>
      </w:r>
      <w:r w:rsidR="00E56AE5" w:rsidRPr="00E75647">
        <w:rPr>
          <w:rFonts w:ascii="Arial" w:hAnsi="Arial" w:cs="Arial"/>
        </w:rPr>
        <w:t>7</w:t>
      </w:r>
      <w:r w:rsidRPr="00E75647">
        <w:rPr>
          <w:rFonts w:ascii="Arial" w:hAnsi="Arial" w:cs="Arial"/>
        </w:rPr>
        <w:t xml:space="preserve"> годы</w:t>
      </w:r>
      <w:r w:rsidRPr="00E75647">
        <w:rPr>
          <w:rFonts w:ascii="Arial" w:hAnsi="Arial" w:cs="Arial"/>
          <w:lang w:eastAsia="ar-SA"/>
        </w:rPr>
        <w:t>» (приложение №1);</w:t>
      </w:r>
    </w:p>
    <w:p w:rsidR="00695CD3" w:rsidRPr="00E75647" w:rsidRDefault="00695CD3" w:rsidP="00E75647">
      <w:pPr>
        <w:suppressAutoHyphens/>
        <w:ind w:firstLine="709"/>
        <w:rPr>
          <w:rFonts w:ascii="Arial" w:hAnsi="Arial" w:cs="Arial"/>
        </w:rPr>
      </w:pPr>
      <w:r w:rsidRPr="00E75647">
        <w:rPr>
          <w:rFonts w:ascii="Arial" w:hAnsi="Arial" w:cs="Arial"/>
          <w:lang w:eastAsia="ar-SA"/>
        </w:rPr>
        <w:t>-о</w:t>
      </w:r>
      <w:r w:rsidRPr="00E75647">
        <w:rPr>
          <w:rFonts w:ascii="Arial" w:hAnsi="Arial" w:cs="Arial"/>
        </w:rPr>
        <w:t>тчет о достижении значений показателей программы энергосбережения и повышения энергетической эффективност</w:t>
      </w:r>
      <w:proofErr w:type="gramStart"/>
      <w:r w:rsidRPr="00E75647">
        <w:rPr>
          <w:rFonts w:ascii="Arial" w:hAnsi="Arial" w:cs="Arial"/>
        </w:rPr>
        <w:t>и(</w:t>
      </w:r>
      <w:proofErr w:type="gramEnd"/>
      <w:r w:rsidRPr="00E75647">
        <w:rPr>
          <w:rFonts w:ascii="Arial" w:hAnsi="Arial" w:cs="Arial"/>
        </w:rPr>
        <w:t>приложение №2);</w:t>
      </w:r>
    </w:p>
    <w:p w:rsidR="00695CD3" w:rsidRPr="00E75647" w:rsidRDefault="00695CD3" w:rsidP="00E7564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75647">
        <w:rPr>
          <w:rFonts w:ascii="Arial" w:hAnsi="Arial" w:cs="Arial"/>
          <w:sz w:val="24"/>
          <w:szCs w:val="24"/>
        </w:rPr>
        <w:t>-отчет о реализации мероприятий программы энергосбережения и повышения энергетической эффективност</w:t>
      </w:r>
      <w:proofErr w:type="gramStart"/>
      <w:r w:rsidRPr="00E75647">
        <w:rPr>
          <w:rFonts w:ascii="Arial" w:hAnsi="Arial" w:cs="Arial"/>
          <w:sz w:val="24"/>
          <w:szCs w:val="24"/>
        </w:rPr>
        <w:t>и(</w:t>
      </w:r>
      <w:proofErr w:type="gramEnd"/>
      <w:r w:rsidRPr="00E75647">
        <w:rPr>
          <w:rFonts w:ascii="Arial" w:hAnsi="Arial" w:cs="Arial"/>
          <w:sz w:val="24"/>
          <w:szCs w:val="24"/>
        </w:rPr>
        <w:t>приложение №3).</w:t>
      </w:r>
    </w:p>
    <w:p w:rsidR="00695CD3" w:rsidRPr="00E75647" w:rsidRDefault="00695CD3" w:rsidP="00E75647">
      <w:pPr>
        <w:pStyle w:val="3"/>
        <w:ind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СВЕДЕНИЯ О ПОРЯДКЕ СБОРА ИНФОРМАЦИИ И МЕТОДИКЕ РАСЧЕТА ЦЕЛЕВЫХ ПОКАЗАТЕЛЕЙ (ИНДИКАТОРОВ) МУНЦИПАЛЬНОЙ ПРОГРАММЫ</w:t>
      </w:r>
    </w:p>
    <w:tbl>
      <w:tblPr>
        <w:tblW w:w="15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8"/>
        <w:gridCol w:w="2127"/>
        <w:gridCol w:w="708"/>
        <w:gridCol w:w="2552"/>
        <w:gridCol w:w="34"/>
        <w:gridCol w:w="958"/>
        <w:gridCol w:w="1418"/>
        <w:gridCol w:w="1680"/>
        <w:gridCol w:w="30"/>
        <w:gridCol w:w="1314"/>
        <w:gridCol w:w="318"/>
        <w:gridCol w:w="1002"/>
        <w:gridCol w:w="318"/>
        <w:gridCol w:w="1482"/>
        <w:gridCol w:w="318"/>
        <w:gridCol w:w="788"/>
        <w:gridCol w:w="318"/>
      </w:tblGrid>
      <w:tr w:rsidR="00695CD3" w:rsidRPr="00E75647" w:rsidTr="00E56AE5">
        <w:trPr>
          <w:gridAfter w:val="1"/>
          <w:wAfter w:w="318" w:type="dxa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</w:tr>
      <w:tr w:rsidR="00695CD3" w:rsidRPr="00E75647" w:rsidTr="00E56AE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Nп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/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Определение целевого показателя (индикатора)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Временные характеристики целевого показателя (индикатора)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Показатели, используемые в формуле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Метод сбора информации, индекс формы отчетности &lt;1&gt;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Объект и единица наблюдения &lt;2&gt;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Охват единиц в совокупности &lt;3&gt;</w:t>
            </w:r>
          </w:p>
        </w:tc>
      </w:tr>
      <w:tr w:rsidR="00695CD3" w:rsidRPr="00E75647" w:rsidTr="00E56AE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</w:tr>
      <w:tr w:rsidR="00695CD3" w:rsidRPr="00E75647" w:rsidTr="00E56AE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Отношение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(используемого) администрацией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proofErr w:type="gramStart"/>
            <w:r w:rsidRPr="00E75647">
              <w:rPr>
                <w:rFonts w:ascii="Arial" w:hAnsi="Arial" w:cs="Arial"/>
                <w:lang w:eastAsia="en-US"/>
              </w:rPr>
              <w:t>годовая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>, на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Дээприбор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=</w:t>
            </w:r>
          </w:p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Оээприбор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/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Оээобщий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)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х 100%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Оээприбо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объем потребляемой электроэнергии, расчеты за которую осуществляются по приборам учета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Оээобщий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- общий объем потребляемой электроэнергии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gramStart"/>
            <w:r w:rsidRPr="00E75647">
              <w:rPr>
                <w:rFonts w:ascii="Arial" w:hAnsi="Arial" w:cs="Arial"/>
                <w:lang w:eastAsia="en-US"/>
              </w:rPr>
              <w:t>Электроэнергия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потребленная в здании администрации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695CD3" w:rsidRPr="00E75647" w:rsidTr="00E56AE5"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Отношение объема потребленной воды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расчеты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gramStart"/>
            <w:r w:rsidRPr="00E75647">
              <w:rPr>
                <w:rFonts w:ascii="Arial" w:hAnsi="Arial" w:cs="Arial"/>
                <w:lang w:eastAsia="en-US"/>
              </w:rPr>
              <w:t>годовая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>, на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Дхвсприбор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=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Охвсприбор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/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Охвсобщий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)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х 100%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Охвсприбор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- объем потребляемой холодной воды, расчеты за которую осуществляются по приборам учета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Охвсобщий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- общий объем потребляемой холодной воды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Водопотребление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695CD3" w:rsidRPr="00E75647" w:rsidTr="00E56AE5">
        <w:trPr>
          <w:gridAfter w:val="1"/>
          <w:wAfter w:w="318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снижение расходов на энергоносители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Отношение расходов на электрическую энергию к расходам на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элетроэнергию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202</w:t>
            </w:r>
            <w:r w:rsidR="00E56AE5" w:rsidRPr="00E75647">
              <w:rPr>
                <w:rFonts w:ascii="Arial" w:hAnsi="Arial" w:cs="Arial"/>
                <w:lang w:eastAsia="en-US"/>
              </w:rPr>
              <w:t>5</w:t>
            </w:r>
            <w:r w:rsidRPr="00E75647">
              <w:rPr>
                <w:rFonts w:ascii="Arial" w:hAnsi="Arial" w:cs="Arial"/>
                <w:lang w:eastAsia="en-US"/>
              </w:rPr>
              <w:t xml:space="preserve"> 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gramStart"/>
            <w:r w:rsidRPr="00E75647">
              <w:rPr>
                <w:rFonts w:ascii="Arial" w:hAnsi="Arial" w:cs="Arial"/>
                <w:lang w:eastAsia="en-US"/>
              </w:rPr>
              <w:t>годовая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>, на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Дээ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=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Крээ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/Кээ2021)*100%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Крэ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э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-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количесттво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расходов на электроэнергию</w:t>
            </w: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Кээ</w:t>
            </w:r>
            <w:proofErr w:type="spellEnd"/>
            <w:r w:rsidR="00E56AE5" w:rsidRPr="00E75647">
              <w:rPr>
                <w:rFonts w:ascii="Arial" w:hAnsi="Arial" w:cs="Arial"/>
                <w:lang w:eastAsia="en-US"/>
              </w:rPr>
              <w:t xml:space="preserve"> </w:t>
            </w:r>
            <w:r w:rsidRPr="00E75647">
              <w:rPr>
                <w:rFonts w:ascii="Arial" w:hAnsi="Arial" w:cs="Arial"/>
                <w:lang w:eastAsia="en-US"/>
              </w:rPr>
              <w:t>202</w:t>
            </w:r>
            <w:r w:rsidR="00E56AE5" w:rsidRPr="00E75647">
              <w:rPr>
                <w:rFonts w:ascii="Arial" w:hAnsi="Arial" w:cs="Arial"/>
                <w:lang w:eastAsia="en-US"/>
              </w:rPr>
              <w:t>5</w:t>
            </w:r>
            <w:r w:rsidRPr="00E75647">
              <w:rPr>
                <w:rFonts w:ascii="Arial" w:hAnsi="Arial" w:cs="Arial"/>
                <w:lang w:eastAsia="en-US"/>
              </w:rPr>
              <w:t>- количество расходов на электроэнергию в 202</w:t>
            </w:r>
            <w:r w:rsidR="00E56AE5" w:rsidRPr="00E75647">
              <w:rPr>
                <w:rFonts w:ascii="Arial" w:hAnsi="Arial" w:cs="Arial"/>
                <w:lang w:eastAsia="en-US"/>
              </w:rPr>
              <w:t>5</w:t>
            </w:r>
            <w:r w:rsidRPr="00E75647">
              <w:rPr>
                <w:rFonts w:ascii="Arial" w:hAnsi="Arial" w:cs="Arial"/>
                <w:lang w:eastAsia="en-US"/>
              </w:rPr>
              <w:t xml:space="preserve"> 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Расходы на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элетроэнергию</w:t>
            </w:r>
            <w:proofErr w:type="spellEnd"/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695CD3" w:rsidRPr="00E75647" w:rsidRDefault="00695CD3" w:rsidP="00E75647">
      <w:pPr>
        <w:ind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t xml:space="preserve">&lt;1&gt; 1 - официальная статистическая информация; 2 - бухгалтерская и финансовая отчетность; 3 - ведомственная отчетность; 4 -фактические данные. При наличии утвержденной формы статистического учета по базовому </w:t>
      </w:r>
      <w:r w:rsidRPr="00E75647">
        <w:rPr>
          <w:rFonts w:ascii="Arial" w:hAnsi="Arial" w:cs="Arial"/>
        </w:rPr>
        <w:lastRenderedPageBreak/>
        <w:t xml:space="preserve">показателю приводятся наименование формы статистической отчетности и реквизиты акта, которым она утверждена. &lt;2&gt; Указываются предприятия (организации) различных секторов экономики, группы населения, домашних хозяйств и </w:t>
      </w:r>
      <w:proofErr w:type="spellStart"/>
      <w:proofErr w:type="gramStart"/>
      <w:r w:rsidRPr="00E75647">
        <w:rPr>
          <w:rFonts w:ascii="Arial" w:hAnsi="Arial" w:cs="Arial"/>
        </w:rPr>
        <w:t>др</w:t>
      </w:r>
      <w:proofErr w:type="spellEnd"/>
      <w:proofErr w:type="gramEnd"/>
      <w:r w:rsidRPr="00E75647">
        <w:rPr>
          <w:rFonts w:ascii="Arial" w:hAnsi="Arial" w:cs="Arial"/>
        </w:rPr>
        <w:t xml:space="preserve"> &lt;3&gt; 1 - сплошное наблюдение; 2 - способ основного массива; 3 - выборочное наблюдение; 4 - монографическое наблюдение.</w:t>
      </w:r>
    </w:p>
    <w:p w:rsidR="00695CD3" w:rsidRPr="00E75647" w:rsidRDefault="00695CD3" w:rsidP="00E75647">
      <w:pPr>
        <w:widowControl/>
        <w:autoSpaceDE/>
        <w:autoSpaceDN/>
        <w:adjustRightInd/>
        <w:ind w:firstLine="709"/>
        <w:rPr>
          <w:rFonts w:ascii="Arial" w:hAnsi="Arial" w:cs="Arial"/>
        </w:rPr>
        <w:sectPr w:rsidR="00695CD3" w:rsidRPr="00E75647">
          <w:pgSz w:w="11906" w:h="16838"/>
          <w:pgMar w:top="1134" w:right="850" w:bottom="1134" w:left="1701" w:header="708" w:footer="708" w:gutter="0"/>
          <w:cols w:space="720"/>
        </w:sectPr>
      </w:pPr>
    </w:p>
    <w:p w:rsidR="00695CD3" w:rsidRPr="00E75647" w:rsidRDefault="00695CD3" w:rsidP="00E75647">
      <w:pPr>
        <w:ind w:left="3969" w:firstLine="709"/>
        <w:rPr>
          <w:rFonts w:ascii="Arial" w:hAnsi="Arial" w:cs="Arial"/>
        </w:rPr>
      </w:pPr>
      <w:r w:rsidRPr="00E75647">
        <w:rPr>
          <w:rFonts w:ascii="Arial" w:hAnsi="Arial" w:cs="Arial"/>
        </w:rPr>
        <w:lastRenderedPageBreak/>
        <w:t xml:space="preserve">Приложение N4 к программе Энергосбережения и повышения энергетической эффективности Администрации </w:t>
      </w:r>
      <w:proofErr w:type="spellStart"/>
      <w:r w:rsidRPr="00E75647">
        <w:rPr>
          <w:rFonts w:ascii="Arial" w:hAnsi="Arial" w:cs="Arial"/>
        </w:rPr>
        <w:t>Высотинского</w:t>
      </w:r>
      <w:proofErr w:type="spellEnd"/>
      <w:r w:rsidRPr="00E75647">
        <w:rPr>
          <w:rFonts w:ascii="Arial" w:hAnsi="Arial" w:cs="Arial"/>
        </w:rPr>
        <w:t xml:space="preserve"> сельсовета</w:t>
      </w:r>
    </w:p>
    <w:p w:rsidR="00695CD3" w:rsidRPr="00E75647" w:rsidRDefault="00695CD3" w:rsidP="00E75647">
      <w:pPr>
        <w:pStyle w:val="3"/>
        <w:ind w:right="-568" w:firstLine="709"/>
        <w:jc w:val="both"/>
        <w:rPr>
          <w:rFonts w:ascii="Arial" w:eastAsiaTheme="minorEastAsia" w:hAnsi="Arial" w:cs="Arial"/>
        </w:rPr>
      </w:pPr>
      <w:r w:rsidRPr="00E75647">
        <w:rPr>
          <w:rFonts w:ascii="Arial" w:eastAsiaTheme="minorEastAsia" w:hAnsi="Arial" w:cs="Arial"/>
        </w:rPr>
        <w:t>ПЕРЕЧЕНЬ МЕРОПРИЯТИЙ ПРОГРАММЫ ЭНЕРГОСБЕРЕЖЕНИЯ И ПОВЫШЕНИЯ ЭНЕРГЕТИЧЕСКОЙ ЭФФЕКТИВНОСТИ АДМИНИСТРАЦИЯ ВЫСОТИНСКОГО СЕЛЬСОВЕТА</w:t>
      </w:r>
    </w:p>
    <w:tbl>
      <w:tblPr>
        <w:tblpPr w:leftFromText="180" w:rightFromText="180" w:vertAnchor="text" w:tblpY="1"/>
        <w:tblOverlap w:val="never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15"/>
        <w:gridCol w:w="1700"/>
        <w:gridCol w:w="1985"/>
        <w:gridCol w:w="850"/>
        <w:gridCol w:w="851"/>
        <w:gridCol w:w="709"/>
        <w:gridCol w:w="520"/>
        <w:gridCol w:w="47"/>
        <w:gridCol w:w="425"/>
        <w:gridCol w:w="142"/>
        <w:gridCol w:w="709"/>
        <w:gridCol w:w="992"/>
      </w:tblGrid>
      <w:tr w:rsidR="00695CD3" w:rsidRPr="00E75647" w:rsidTr="00654ACA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Наименование мероприятия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Наименование приоритетного направления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Экономия топливно-энергетических ресурсов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Срок</w:t>
            </w:r>
          </w:p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окупаемости</w:t>
            </w:r>
          </w:p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мероприятия,</w:t>
            </w:r>
          </w:p>
          <w:p w:rsidR="00695CD3" w:rsidRPr="00E75647" w:rsidRDefault="00695CD3" w:rsidP="00E75647">
            <w:pPr>
              <w:pStyle w:val="a5"/>
              <w:ind w:right="-99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right="-568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Целевой уровень снижения, %</w:t>
            </w:r>
          </w:p>
        </w:tc>
      </w:tr>
      <w:tr w:rsidR="00695CD3" w:rsidRPr="00E75647" w:rsidTr="00654ACA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left="-250"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в натуральном выражении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в стоимостном выражении, руб.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объем,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4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ед. изм.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hAnsi="Arial" w:cs="Arial"/>
                <w:lang w:eastAsia="en-US"/>
              </w:rPr>
            </w:pP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4"/>
              <w:ind w:firstLine="709"/>
              <w:jc w:val="both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695CD3" w:rsidRPr="00E75647" w:rsidTr="00654ACA"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5CD3" w:rsidRPr="00E75647" w:rsidRDefault="00654ACA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2025</w:t>
            </w:r>
            <w:r w:rsidR="00695CD3" w:rsidRPr="00E75647">
              <w:rPr>
                <w:rFonts w:ascii="Arial" w:hAnsi="Arial" w:cs="Arial"/>
                <w:lang w:eastAsia="en-US"/>
              </w:rPr>
              <w:t xml:space="preserve"> - 202</w:t>
            </w:r>
            <w:r w:rsidRPr="00E75647">
              <w:rPr>
                <w:rFonts w:ascii="Arial" w:hAnsi="Arial" w:cs="Arial"/>
                <w:lang w:eastAsia="en-US"/>
              </w:rPr>
              <w:t>7</w:t>
            </w:r>
            <w:r w:rsidR="00695CD3" w:rsidRPr="00E75647">
              <w:rPr>
                <w:rFonts w:ascii="Arial" w:hAnsi="Arial" w:cs="Arial"/>
                <w:lang w:eastAsia="en-US"/>
              </w:rPr>
              <w:t xml:space="preserve"> год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Здание администрации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Осуществлять проверку работы приборов учета и состояния отопительной системы, своевременно принимать меры по устранению неполадок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00</w:t>
            </w:r>
            <w:r w:rsidR="00654ACA" w:rsidRPr="00E75647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Своевременно осуществлять 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замену кранов, технологического оборудования, не допускать утечек воды, замена светильников, ламп накаливания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lastRenderedPageBreak/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холодного и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 xml:space="preserve">Местный 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квт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Осуществлять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правильной эксплуатацией и состоянием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энергопотребления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54ACA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95CD3"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Своевременно проводить профилактические и ремонтные работы систем учета и регулирования 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энергопотребления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54ACA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00,</w:t>
            </w:r>
            <w:r w:rsidR="00695CD3"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Проводить разъяснительные работы среди сотрудников на тему важности экономии энергоресурсов, осуществлять ежедневный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контроль за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работой электрического освещения, водоснабжения, теплоснабжения.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энергопотребления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6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Устанавливать современные приборы учета электрической энергии, поверки, замена вышедших из строя приборов.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К</w:t>
            </w:r>
            <w:r w:rsidR="00654ACA" w:rsidRPr="00E75647">
              <w:rPr>
                <w:rFonts w:ascii="Arial" w:hAnsi="Arial" w:cs="Arial"/>
                <w:lang w:eastAsia="en-US"/>
              </w:rPr>
              <w:t>к</w:t>
            </w:r>
            <w:r w:rsidRPr="00E75647">
              <w:rPr>
                <w:rFonts w:ascii="Arial" w:hAnsi="Arial" w:cs="Arial"/>
                <w:lang w:eastAsia="en-US"/>
              </w:rPr>
              <w:t>уб.м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Соблюдать графики светового режима в помещениях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энергосбережение и повышение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в системах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  <w:r w:rsidR="00654ACA" w:rsidRPr="00E75647">
              <w:rPr>
                <w:rFonts w:ascii="Arial" w:hAnsi="Arial" w:cs="Arial"/>
                <w:lang w:eastAsia="en-US"/>
              </w:rPr>
              <w:t>0</w:t>
            </w:r>
            <w:r w:rsidRPr="00E75647">
              <w:rPr>
                <w:rFonts w:ascii="Arial" w:hAnsi="Arial" w:cs="Arial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0,00</w:t>
            </w:r>
          </w:p>
        </w:tc>
      </w:tr>
      <w:tr w:rsidR="00695CD3" w:rsidRPr="00E75647" w:rsidTr="00654ACA">
        <w:trPr>
          <w:trHeight w:val="9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Здание администрации сельсовета. Итого по мероприятиям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465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По сельсовету</w:t>
            </w:r>
            <w:r w:rsidR="00E75647">
              <w:rPr>
                <w:rFonts w:ascii="Arial" w:hAnsi="Arial" w:cs="Arial"/>
                <w:lang w:eastAsia="en-US"/>
              </w:rPr>
              <w:t xml:space="preserve">  </w:t>
            </w:r>
            <w:r w:rsidRPr="00E75647">
              <w:rPr>
                <w:rFonts w:ascii="Arial" w:hAnsi="Arial" w:cs="Arial"/>
                <w:lang w:eastAsia="en-US"/>
              </w:rPr>
              <w:t xml:space="preserve">Информирование собственников жилых домов, собственников помещений в МКД, лиц, ответственных за содержание МКД об установленных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законодательством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об энергосбережении и повышении энергетической эффективности по 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организации учета потребляемых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52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Информирование собственников жилых домов, собственников помещений в МКД, лиц, ответственных за содержание МКД об установленных </w:t>
            </w:r>
            <w:proofErr w:type="gramStart"/>
            <w:r w:rsidRPr="00E75647">
              <w:rPr>
                <w:rFonts w:ascii="Arial" w:hAnsi="Arial" w:cs="Arial"/>
                <w:lang w:eastAsia="en-US"/>
              </w:rPr>
              <w:t>законодательством</w:t>
            </w:r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МКД, к 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лицам, ответственных за содержание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9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10</w:t>
            </w: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Информирование собственников помещений в МКД о механизме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энергосервисного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договора (контракта), направленного на реализацию мероприятий в области энергосбережения и повышения энергетической эффективности в отношении общего имущества собственников помещений в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505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Информирование собственников помещений в МКД о типовых решениях повышения энергетической эффективности и энергосбережения (использование энергосберегающих ламп, приборов учета, бытовых приборов с высоким классом </w:t>
            </w:r>
            <w:proofErr w:type="spellStart"/>
            <w:r w:rsidRPr="00E75647">
              <w:rPr>
                <w:rFonts w:ascii="Arial" w:hAnsi="Arial" w:cs="Arial"/>
                <w:lang w:eastAsia="en-US"/>
              </w:rPr>
              <w:t>энергоэфективности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>, утепление ограждающих конструкций и т.д.)</w:t>
            </w: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47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Анализ качества предоставления коммунальных услуг собственникам помещений в МКД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471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lastRenderedPageBreak/>
              <w:t>13</w:t>
            </w: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proofErr w:type="spellStart"/>
            <w:r w:rsidRPr="00E75647">
              <w:rPr>
                <w:rFonts w:ascii="Arial" w:hAnsi="Arial" w:cs="Arial"/>
                <w:lang w:eastAsia="en-US"/>
              </w:rPr>
              <w:t>Мониторинго</w:t>
            </w:r>
            <w:proofErr w:type="spellEnd"/>
            <w:r w:rsidRPr="00E75647">
              <w:rPr>
                <w:rFonts w:ascii="Arial" w:hAnsi="Arial" w:cs="Arial"/>
                <w:lang w:eastAsia="en-US"/>
              </w:rPr>
              <w:t xml:space="preserve"> разработки и утверждения схем теплоснабжения поселений на соответствие принципам обеспечения энергетической эффективности теплоснабжения и</w:t>
            </w:r>
          </w:p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 потребления </w:t>
            </w:r>
            <w:proofErr w:type="spellStart"/>
            <w:proofErr w:type="gramStart"/>
            <w:r w:rsidRPr="00E75647">
              <w:rPr>
                <w:rFonts w:ascii="Arial" w:hAnsi="Arial" w:cs="Arial"/>
                <w:lang w:eastAsia="en-US"/>
              </w:rPr>
              <w:t>потребления</w:t>
            </w:r>
            <w:proofErr w:type="spellEnd"/>
            <w:proofErr w:type="gramEnd"/>
            <w:r w:rsidRPr="00E75647">
              <w:rPr>
                <w:rFonts w:ascii="Arial" w:hAnsi="Arial" w:cs="Arial"/>
                <w:lang w:eastAsia="en-US"/>
              </w:rPr>
              <w:t xml:space="preserve"> тепловой энергии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349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>Предоставление деклараций о потреблении энергетических ресурсов в государственную информационную систему в области энергоснабжения и повышения энергетической эффективности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14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  <w:r w:rsidRPr="00E75647">
              <w:rPr>
                <w:rFonts w:ascii="Arial" w:hAnsi="Arial" w:cs="Arial"/>
                <w:lang w:eastAsia="en-US"/>
              </w:rPr>
              <w:t xml:space="preserve">Выявление и организация постановки на учет бесхозяйных объектов недвижимого </w:t>
            </w:r>
            <w:r w:rsidRPr="00E75647">
              <w:rPr>
                <w:rFonts w:ascii="Arial" w:hAnsi="Arial" w:cs="Arial"/>
                <w:lang w:eastAsia="en-US"/>
              </w:rPr>
              <w:lastRenderedPageBreak/>
              <w:t>имущества, используемых для передачи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95CD3" w:rsidRPr="00E75647" w:rsidTr="00654ACA">
        <w:trPr>
          <w:trHeight w:val="145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ind w:firstLine="709"/>
              <w:rPr>
                <w:rFonts w:ascii="Arial" w:hAnsi="Arial" w:cs="Arial"/>
                <w:lang w:eastAsia="en-US"/>
              </w:rPr>
            </w:pPr>
          </w:p>
          <w:p w:rsidR="00695CD3" w:rsidRPr="00E75647" w:rsidRDefault="00695CD3" w:rsidP="00E75647">
            <w:pPr>
              <w:ind w:right="-250"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5CD3" w:rsidRPr="00E75647" w:rsidRDefault="00695CD3" w:rsidP="00E75647">
            <w:pPr>
              <w:pStyle w:val="a5"/>
              <w:ind w:firstLine="709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D3" w:rsidRPr="00E75647" w:rsidRDefault="00695CD3" w:rsidP="00E75647">
            <w:pPr>
              <w:widowControl/>
              <w:autoSpaceDE/>
              <w:autoSpaceDN/>
              <w:adjustRightInd/>
              <w:ind w:firstLine="709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5E1636" w:rsidRPr="00E75647" w:rsidRDefault="005E1636" w:rsidP="00E75647">
      <w:pPr>
        <w:ind w:firstLine="709"/>
        <w:rPr>
          <w:rFonts w:ascii="Arial" w:hAnsi="Arial" w:cs="Arial"/>
        </w:rPr>
      </w:pPr>
      <w:bookmarkStart w:id="0" w:name="_GoBack"/>
      <w:bookmarkEnd w:id="0"/>
    </w:p>
    <w:sectPr w:rsidR="005E1636" w:rsidRPr="00E7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8F"/>
    <w:rsid w:val="00270026"/>
    <w:rsid w:val="005E1636"/>
    <w:rsid w:val="00654ACA"/>
    <w:rsid w:val="00695CD3"/>
    <w:rsid w:val="00DA1A8F"/>
    <w:rsid w:val="00E56AE5"/>
    <w:rsid w:val="00E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D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95CD3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CD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5CD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695C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4">
    <w:name w:val="Текст (справка)"/>
    <w:basedOn w:val="a"/>
    <w:next w:val="a"/>
    <w:uiPriority w:val="99"/>
    <w:rsid w:val="00695CD3"/>
    <w:pPr>
      <w:ind w:left="170" w:right="170"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rsid w:val="00695C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95CD3"/>
    <w:pPr>
      <w:ind w:firstLine="0"/>
      <w:jc w:val="left"/>
    </w:pPr>
  </w:style>
  <w:style w:type="paragraph" w:customStyle="1" w:styleId="ConsPlusNormal">
    <w:name w:val="ConsPlusNormal"/>
    <w:rsid w:val="0069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95CD3"/>
    <w:rPr>
      <w:rFonts w:ascii="Times New Roman" w:hAnsi="Times New Roman" w:cs="Times New Roman" w:hint="default"/>
      <w:color w:val="106BBE"/>
    </w:rPr>
  </w:style>
  <w:style w:type="character" w:styleId="a8">
    <w:name w:val="Strong"/>
    <w:basedOn w:val="a0"/>
    <w:qFormat/>
    <w:rsid w:val="00695CD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D3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695CD3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5CD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695CD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695C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4">
    <w:name w:val="Текст (справка)"/>
    <w:basedOn w:val="a"/>
    <w:next w:val="a"/>
    <w:uiPriority w:val="99"/>
    <w:rsid w:val="00695CD3"/>
    <w:pPr>
      <w:ind w:left="170" w:right="170"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rsid w:val="00695C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95CD3"/>
    <w:pPr>
      <w:ind w:firstLine="0"/>
      <w:jc w:val="left"/>
    </w:pPr>
  </w:style>
  <w:style w:type="paragraph" w:customStyle="1" w:styleId="ConsPlusNormal">
    <w:name w:val="ConsPlusNormal"/>
    <w:rsid w:val="00695C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95CD3"/>
    <w:rPr>
      <w:rFonts w:ascii="Times New Roman" w:hAnsi="Times New Roman" w:cs="Times New Roman" w:hint="default"/>
      <w:color w:val="106BBE"/>
    </w:rPr>
  </w:style>
  <w:style w:type="character" w:styleId="a8">
    <w:name w:val="Strong"/>
    <w:basedOn w:val="a0"/>
    <w:qFormat/>
    <w:rsid w:val="00695CD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95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97581/0" TargetMode="External"/><Relationship Id="rId13" Type="http://schemas.openxmlformats.org/officeDocument/2006/relationships/hyperlink" Target="http://municipal.garant.ru/document/redirect/12171109/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70715958/0" TargetMode="External"/><Relationship Id="rId12" Type="http://schemas.openxmlformats.org/officeDocument/2006/relationships/hyperlink" Target="http://municipal.garant.ru/document/redirect/72826588/0" TargetMode="External"/><Relationship Id="rId17" Type="http://schemas.openxmlformats.org/officeDocument/2006/relationships/hyperlink" Target="http://municipal.garant.ru/document/redirect/3922957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97581/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86367/0" TargetMode="External"/><Relationship Id="rId11" Type="http://schemas.openxmlformats.org/officeDocument/2006/relationships/hyperlink" Target="http://municipal.garant.ru/document/redirect/70715958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/redirect/72826588/0" TargetMode="External"/><Relationship Id="rId10" Type="http://schemas.openxmlformats.org/officeDocument/2006/relationships/hyperlink" Target="http://municipal.garant.ru/document/redirect/12172853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71109/0" TargetMode="External"/><Relationship Id="rId14" Type="http://schemas.openxmlformats.org/officeDocument/2006/relationships/hyperlink" Target="http://municipal.garant.ru/document/redirect/4003428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41C5-5506-4DA5-B976-D5483106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5184</Words>
  <Characters>29550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2025-03-19T03:34:00Z</cp:lastPrinted>
  <dcterms:created xsi:type="dcterms:W3CDTF">2025-03-19T03:03:00Z</dcterms:created>
  <dcterms:modified xsi:type="dcterms:W3CDTF">2025-03-31T04:32:00Z</dcterms:modified>
</cp:coreProperties>
</file>