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38" w:rsidRPr="00C05B10" w:rsidRDefault="00A81D38" w:rsidP="008F179D">
      <w:pPr>
        <w:tabs>
          <w:tab w:val="left" w:pos="7797"/>
        </w:tabs>
        <w:spacing w:after="0" w:line="240" w:lineRule="auto"/>
        <w:ind w:left="1134" w:right="85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C05B10">
        <w:rPr>
          <w:rFonts w:ascii="Arial" w:eastAsia="Times New Roman" w:hAnsi="Arial" w:cs="Arial"/>
          <w:sz w:val="24"/>
          <w:szCs w:val="24"/>
          <w:lang w:eastAsia="ru-RU"/>
        </w:rPr>
        <w:t>КРАНОЯРСКИЙ КРАЙСУХОБУЗИМСКИЙ РАЙОН АДМИНИСТРАЦИЯ ВЫСОТИНСКОГО СЕЛЬСОВЕТА</w:t>
      </w:r>
    </w:p>
    <w:p w:rsidR="00A81D38" w:rsidRPr="00C05B10" w:rsidRDefault="00A81D38" w:rsidP="008F179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5B1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A81D38" w:rsidRPr="00C05B10" w:rsidRDefault="00A81D38" w:rsidP="008F17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B10">
        <w:rPr>
          <w:rFonts w:ascii="Arial" w:eastAsia="Times New Roman" w:hAnsi="Arial" w:cs="Arial"/>
          <w:sz w:val="24"/>
          <w:szCs w:val="24"/>
          <w:lang w:eastAsia="ru-RU"/>
        </w:rPr>
        <w:t xml:space="preserve">16 апреля 2025 г.                                 </w:t>
      </w:r>
      <w:proofErr w:type="spellStart"/>
      <w:r w:rsidRPr="00C05B1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C05B10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C05B10">
        <w:rPr>
          <w:rFonts w:ascii="Arial" w:eastAsia="Times New Roman" w:hAnsi="Arial" w:cs="Arial"/>
          <w:sz w:val="24"/>
          <w:szCs w:val="24"/>
          <w:lang w:eastAsia="ru-RU"/>
        </w:rPr>
        <w:t>ысотино</w:t>
      </w:r>
      <w:proofErr w:type="spellEnd"/>
      <w:r w:rsidRPr="00C05B1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№42- п</w:t>
      </w:r>
    </w:p>
    <w:p w:rsidR="00A81D38" w:rsidRPr="00C05B10" w:rsidRDefault="00A81D38" w:rsidP="008F179D">
      <w:pPr>
        <w:widowControl w:val="0"/>
        <w:spacing w:after="0" w:line="240" w:lineRule="auto"/>
        <w:ind w:right="311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B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внесении изменений в постановление №95-п от 25.11.2024 «Об утверждении Административного регламента предоставления муниципальной услуги «Согласование местоположения границ земельного участка при выполнении кадастровых работ» на территории </w:t>
      </w:r>
      <w:proofErr w:type="spellStart"/>
      <w:r w:rsidRPr="00C05B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Высотинского</w:t>
      </w:r>
      <w:proofErr w:type="spellEnd"/>
      <w:r w:rsidRPr="00C05B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Сухобузимского</w:t>
      </w:r>
      <w:r w:rsidRPr="00C05B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C05B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 Красноярского края»</w:t>
      </w:r>
    </w:p>
    <w:p w:rsidR="00A81D38" w:rsidRPr="00C05B10" w:rsidRDefault="00A81D38" w:rsidP="008F179D">
      <w:pPr>
        <w:widowControl w:val="0"/>
        <w:tabs>
          <w:tab w:val="left" w:pos="0"/>
          <w:tab w:val="left" w:pos="709"/>
        </w:tabs>
        <w:spacing w:after="0" w:line="240" w:lineRule="auto"/>
        <w:ind w:right="15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05B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</w:t>
      </w:r>
      <w:hyperlink r:id="rId6" w:tooltip="consultantplus://offline/ref=CBB7797A96634E3BD25A165025DC0CFD84303E7639A40B5149BC1D8083C1C66843CC9CC60BB5E19C30O6C" w:history="1">
        <w:r w:rsidRPr="00C05B10">
          <w:rPr>
            <w:rStyle w:val="a3"/>
            <w:rFonts w:ascii="Arial" w:eastAsia="Times New Roman" w:hAnsi="Arial" w:cs="Arial"/>
            <w:color w:val="000000"/>
            <w:sz w:val="24"/>
            <w:szCs w:val="24"/>
            <w:u w:val="none"/>
            <w:lang w:eastAsia="ru-RU"/>
          </w:rPr>
          <w:t>законом</w:t>
        </w:r>
      </w:hyperlink>
      <w:r w:rsidRPr="00C05B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06.10.2003 №131-ФЗ «Об общих принципах организации местного самоуправления в Российской Федерации», Федеральным законом №494-ФЗ от 26.12.2024 «О внесении изменений в отдельные законодательные акты Российской Федерации», Постановлением Правительства Российской Федерации от 20.07.2021 №1228 «Об утверждении Правил разработки и утверждения административных регламентов предоставления государственных</w:t>
      </w:r>
      <w:proofErr w:type="gramEnd"/>
      <w:r w:rsidRPr="00C05B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05B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органами исполнительной власти субъектов Российской Федерации и органами местного самоуправления  в электронном виде, а также услуг, предоставляемых в электронном виде</w:t>
      </w:r>
      <w:proofErr w:type="gramEnd"/>
      <w:r w:rsidRPr="00C05B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учреждениями субъектов Российской Федерации и муниципальными учреждениями», распоряжением Правительства Красноярского края от 14.01.2022 №17-р «Об утверждении перечня массовых социально значимых услуг Красноярского края», руководствуясь Уставом </w:t>
      </w:r>
      <w:proofErr w:type="spellStart"/>
      <w:r w:rsidRPr="00C05B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C05B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Pr="00C05B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ПОСТАНОВЛЯЮ:</w:t>
      </w:r>
    </w:p>
    <w:p w:rsidR="00A81D38" w:rsidRPr="00C05B10" w:rsidRDefault="00A81D38" w:rsidP="008F179D">
      <w:pPr>
        <w:widowControl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B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административный регламент предоставления муниципальной услуги</w:t>
      </w:r>
      <w:r w:rsidRPr="00C05B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«Согласование местоположения границ земельного участка при выполнении кадастровых работ» на территории </w:t>
      </w:r>
      <w:proofErr w:type="spellStart"/>
      <w:r w:rsidRPr="00C05B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Высотинского</w:t>
      </w:r>
      <w:proofErr w:type="spellEnd"/>
      <w:r w:rsidRPr="00C05B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Сухобузимского</w:t>
      </w:r>
      <w:r w:rsidRPr="00C05B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C05B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 Красноярского края» следующие изменения:</w:t>
      </w:r>
    </w:p>
    <w:p w:rsidR="00A81D38" w:rsidRPr="00C05B10" w:rsidRDefault="00DC4671" w:rsidP="008F179D">
      <w:pPr>
        <w:tabs>
          <w:tab w:val="left" w:pos="0"/>
          <w:tab w:val="left" w:pos="709"/>
        </w:tabs>
        <w:spacing w:after="0" w:line="240" w:lineRule="auto"/>
        <w:ind w:right="15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B10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81D38" w:rsidRPr="00C05B10">
        <w:rPr>
          <w:rFonts w:ascii="Arial" w:eastAsia="Times New Roman" w:hAnsi="Arial" w:cs="Arial"/>
          <w:sz w:val="24"/>
          <w:szCs w:val="24"/>
          <w:lang w:eastAsia="ru-RU"/>
        </w:rPr>
        <w:t xml:space="preserve">Из </w:t>
      </w:r>
      <w:r w:rsidR="0074327C" w:rsidRPr="00C05B10">
        <w:rPr>
          <w:rFonts w:ascii="Arial" w:eastAsia="Times New Roman" w:hAnsi="Arial" w:cs="Arial"/>
          <w:sz w:val="24"/>
          <w:szCs w:val="24"/>
          <w:lang w:eastAsia="ru-RU"/>
        </w:rPr>
        <w:t>раздела</w:t>
      </w:r>
      <w:r w:rsidR="00A81D38" w:rsidRPr="00C05B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1D38" w:rsidRPr="00C05B10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81D38" w:rsidRPr="00C05B10">
        <w:rPr>
          <w:rFonts w:ascii="Arial" w:eastAsia="Times New Roman" w:hAnsi="Arial" w:cs="Arial"/>
          <w:sz w:val="24"/>
          <w:szCs w:val="24"/>
          <w:lang w:eastAsia="ru-RU"/>
        </w:rPr>
        <w:t xml:space="preserve"> «Стандарт предоставления муниципальной услуги» исключить пункт «правовые основания для предоставления муниципальной услуги»;</w:t>
      </w:r>
    </w:p>
    <w:p w:rsidR="00A81D38" w:rsidRPr="00C05B10" w:rsidRDefault="00DC4671" w:rsidP="008F179D">
      <w:pPr>
        <w:tabs>
          <w:tab w:val="left" w:pos="0"/>
          <w:tab w:val="left" w:pos="709"/>
        </w:tabs>
        <w:spacing w:after="0" w:line="240" w:lineRule="auto"/>
        <w:ind w:right="15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B1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74327C" w:rsidRPr="00C05B10">
        <w:rPr>
          <w:rFonts w:ascii="Arial" w:eastAsia="Times New Roman" w:hAnsi="Arial" w:cs="Arial"/>
          <w:sz w:val="24"/>
          <w:szCs w:val="24"/>
          <w:lang w:eastAsia="ru-RU"/>
        </w:rPr>
        <w:t xml:space="preserve">Раздел </w:t>
      </w:r>
      <w:r w:rsidR="0074327C" w:rsidRPr="00C05B10">
        <w:rPr>
          <w:rFonts w:ascii="Arial" w:eastAsia="Times New Roman" w:hAnsi="Arial" w:cs="Arial"/>
          <w:sz w:val="24"/>
          <w:szCs w:val="24"/>
          <w:lang w:val="en-US" w:eastAsia="ru-RU"/>
        </w:rPr>
        <w:t>IV</w:t>
      </w:r>
      <w:r w:rsidR="0074327C" w:rsidRPr="00C05B10">
        <w:rPr>
          <w:rFonts w:ascii="Arial" w:eastAsia="Times New Roman" w:hAnsi="Arial" w:cs="Arial"/>
          <w:sz w:val="24"/>
          <w:szCs w:val="24"/>
          <w:lang w:eastAsia="ru-RU"/>
        </w:rPr>
        <w:t xml:space="preserve"> «Формы </w:t>
      </w:r>
      <w:proofErr w:type="gramStart"/>
      <w:r w:rsidR="0074327C" w:rsidRPr="00C05B10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="0074327C" w:rsidRPr="00C05B1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административного регламента» исключить;</w:t>
      </w:r>
    </w:p>
    <w:p w:rsidR="0074327C" w:rsidRPr="00C05B10" w:rsidRDefault="00DC4671" w:rsidP="008F179D">
      <w:pPr>
        <w:tabs>
          <w:tab w:val="left" w:pos="0"/>
          <w:tab w:val="left" w:pos="709"/>
        </w:tabs>
        <w:spacing w:after="0" w:line="240" w:lineRule="auto"/>
        <w:ind w:right="15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B10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74327C" w:rsidRPr="00C05B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74327C" w:rsidRPr="00C05B10">
        <w:rPr>
          <w:rFonts w:ascii="Arial" w:eastAsia="Times New Roman" w:hAnsi="Arial" w:cs="Arial"/>
          <w:sz w:val="24"/>
          <w:szCs w:val="24"/>
          <w:lang w:eastAsia="ru-RU"/>
        </w:rPr>
        <w:t>Раздел 3 «состав, последовательность и сроки выполнения административных процедур» дополнить подпунктом «</w:t>
      </w:r>
      <w:r w:rsidR="0074327C" w:rsidRPr="00C05B10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центр;</w:t>
      </w:r>
      <w:proofErr w:type="gramEnd"/>
    </w:p>
    <w:p w:rsidR="00DC4671" w:rsidRPr="00C05B10" w:rsidRDefault="00DC4671" w:rsidP="008F179D">
      <w:pPr>
        <w:tabs>
          <w:tab w:val="left" w:pos="0"/>
          <w:tab w:val="left" w:pos="709"/>
        </w:tabs>
        <w:spacing w:after="0" w:line="240" w:lineRule="auto"/>
        <w:ind w:right="15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4.В Разделе 2 пункт 2.20 «Требования к помещениям, в которых предоставляется муниципальная услуга»  </w:t>
      </w:r>
      <w:proofErr w:type="spellStart"/>
      <w:r w:rsidRPr="00C05B1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подпунт</w:t>
      </w:r>
      <w:proofErr w:type="spellEnd"/>
      <w:r w:rsidRPr="00C05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«тексты материалов» дополнить фразой «на информационном стенде также </w:t>
      </w:r>
      <w:r w:rsidRPr="00C05B10">
        <w:rPr>
          <w:rFonts w:ascii="Arial" w:hAnsi="Arial" w:cs="Arial"/>
          <w:color w:val="000000"/>
          <w:sz w:val="24"/>
          <w:szCs w:val="24"/>
        </w:rPr>
        <w:t>размещается перечень документов для предоставления муниципальной услуги и иная информация»</w:t>
      </w:r>
    </w:p>
    <w:p w:rsidR="00A81D38" w:rsidRPr="00C05B10" w:rsidRDefault="00DC4671" w:rsidP="008F179D">
      <w:pPr>
        <w:widowControl w:val="0"/>
        <w:tabs>
          <w:tab w:val="left" w:pos="-3969"/>
          <w:tab w:val="left" w:pos="708"/>
        </w:tabs>
        <w:spacing w:after="0" w:line="240" w:lineRule="auto"/>
        <w:ind w:right="15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B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</w:t>
      </w:r>
      <w:r w:rsidR="00A81D38" w:rsidRPr="00C05B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.Контроль исполнения настоящего постановления возложить заместителя Главы сельсовета</w:t>
      </w:r>
    </w:p>
    <w:p w:rsidR="00A81D38" w:rsidRPr="00C05B10" w:rsidRDefault="00DC4671" w:rsidP="008F179D">
      <w:pPr>
        <w:widowControl w:val="0"/>
        <w:spacing w:after="0" w:line="240" w:lineRule="auto"/>
        <w:ind w:right="15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B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A81D38" w:rsidRPr="00C05B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.Настоящее постановление вступает в силу с момента подписания и подлежит опубликованию в периодическом печатном издании «Ведомости органа местного самоуправления </w:t>
      </w:r>
      <w:proofErr w:type="spellStart"/>
      <w:r w:rsidR="00A81D38" w:rsidRPr="00C05B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="00A81D38" w:rsidRPr="00C05B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 и размещению в сети интернет на официальном сайте </w:t>
      </w:r>
      <w:proofErr w:type="spellStart"/>
      <w:r w:rsidR="00A81D38" w:rsidRPr="00C05B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="00A81D38" w:rsidRPr="00C05B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A81D38" w:rsidRPr="00C05B10" w:rsidRDefault="00A81D38" w:rsidP="008F179D">
      <w:pPr>
        <w:widowControl w:val="0"/>
        <w:spacing w:after="0" w:line="240" w:lineRule="auto"/>
        <w:ind w:right="159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B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81D38" w:rsidRPr="00C05B10" w:rsidRDefault="00A81D38" w:rsidP="008F179D">
      <w:pPr>
        <w:widowControl w:val="0"/>
        <w:spacing w:after="0" w:line="240" w:lineRule="auto"/>
        <w:ind w:right="15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B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сельсовета                                                   </w:t>
      </w:r>
      <w:proofErr w:type="spellStart"/>
      <w:r w:rsidRPr="00C05B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О.В.Дулина</w:t>
      </w:r>
      <w:bookmarkEnd w:id="0"/>
      <w:proofErr w:type="spellEnd"/>
    </w:p>
    <w:sectPr w:rsidR="00A81D38" w:rsidRPr="00C0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66AA"/>
    <w:multiLevelType w:val="multilevel"/>
    <w:tmpl w:val="B93CB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A073B"/>
    <w:multiLevelType w:val="multilevel"/>
    <w:tmpl w:val="0102EE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B1802"/>
    <w:multiLevelType w:val="hybridMultilevel"/>
    <w:tmpl w:val="9D0685A4"/>
    <w:lvl w:ilvl="0" w:tplc="1618E4D0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77072C1"/>
    <w:multiLevelType w:val="multilevel"/>
    <w:tmpl w:val="5036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CC1766"/>
    <w:multiLevelType w:val="multilevel"/>
    <w:tmpl w:val="8D54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7C5181"/>
    <w:multiLevelType w:val="multilevel"/>
    <w:tmpl w:val="31EA5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C5"/>
    <w:rsid w:val="00240F2C"/>
    <w:rsid w:val="0074327C"/>
    <w:rsid w:val="007D3520"/>
    <w:rsid w:val="008F179D"/>
    <w:rsid w:val="00A81D38"/>
    <w:rsid w:val="00B42EC5"/>
    <w:rsid w:val="00C05B10"/>
    <w:rsid w:val="00DC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1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1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B7797A96634E3BD25A165025DC0CFD84303E7639A40B5149BC1D8083C1C66843CC9CC60BB5E19C30O6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2025-04-16T04:50:00Z</cp:lastPrinted>
  <dcterms:created xsi:type="dcterms:W3CDTF">2025-04-16T04:23:00Z</dcterms:created>
  <dcterms:modified xsi:type="dcterms:W3CDTF">2025-04-25T01:16:00Z</dcterms:modified>
</cp:coreProperties>
</file>